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6CD4" w14:textId="0339D52C" w:rsidR="00FE72AB" w:rsidRPr="006F72B9" w:rsidRDefault="00F34F09" w:rsidP="00F760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="00F760C2">
        <w:rPr>
          <w:rFonts w:asciiTheme="majorHAnsi" w:hAnsiTheme="majorHAnsi" w:cstheme="majorHAnsi"/>
          <w:b/>
          <w:sz w:val="22"/>
          <w:szCs w:val="22"/>
        </w:rPr>
        <w:tab/>
      </w:r>
      <w:r w:rsidR="00F760C2">
        <w:rPr>
          <w:rFonts w:asciiTheme="majorHAnsi" w:hAnsiTheme="majorHAnsi" w:cstheme="majorHAnsi"/>
          <w:b/>
          <w:sz w:val="22"/>
          <w:szCs w:val="22"/>
        </w:rPr>
        <w:tab/>
      </w:r>
      <w:r w:rsidR="00F760C2">
        <w:rPr>
          <w:rFonts w:asciiTheme="majorHAnsi" w:hAnsiTheme="majorHAnsi" w:cstheme="majorHAnsi"/>
          <w:b/>
          <w:sz w:val="22"/>
          <w:szCs w:val="22"/>
        </w:rPr>
        <w:tab/>
      </w:r>
      <w:r w:rsidR="00F1422F" w:rsidRPr="006F72B9">
        <w:rPr>
          <w:rFonts w:asciiTheme="majorHAnsi" w:hAnsiTheme="majorHAnsi" w:cstheme="majorHAnsi"/>
          <w:b/>
          <w:sz w:val="22"/>
          <w:szCs w:val="22"/>
        </w:rPr>
        <w:t>SUTAPA BISWAS</w:t>
      </w:r>
    </w:p>
    <w:p w14:paraId="2A416C59" w14:textId="77777777" w:rsidR="00FE72AB" w:rsidRPr="006F72B9" w:rsidRDefault="00FE72AB" w:rsidP="003D30E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2631F02" w14:textId="77777777" w:rsidR="001535C9" w:rsidRPr="003C14E8" w:rsidRDefault="001535C9" w:rsidP="006F72B9">
      <w:pPr>
        <w:ind w:left="1440" w:hanging="144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  <w:u w:val="single"/>
        </w:rPr>
      </w:pPr>
      <w:r w:rsidRPr="003C14E8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  <w:u w:val="single"/>
        </w:rPr>
        <w:t>BIOGRAPHY</w:t>
      </w:r>
    </w:p>
    <w:p w14:paraId="5B0AA016" w14:textId="77777777" w:rsidR="0053204E" w:rsidRDefault="0053204E" w:rsidP="009D2A4B">
      <w:pPr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1C354E1A" w14:textId="06252BB6" w:rsidR="001535C9" w:rsidRDefault="001535C9" w:rsidP="009D2A4B">
      <w:pPr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 w:rsidRPr="001535C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Born 1962, in </w:t>
      </w:r>
      <w:proofErr w:type="spellStart"/>
      <w:r w:rsidRPr="001535C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Santiniketan</w:t>
      </w:r>
      <w:proofErr w:type="spellEnd"/>
      <w:r w:rsidRPr="001535C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, India</w:t>
      </w:r>
    </w:p>
    <w:p w14:paraId="55BF0BE2" w14:textId="75370AD3" w:rsidR="001535C9" w:rsidRPr="001535C9" w:rsidRDefault="001535C9" w:rsidP="006F72B9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Lives and works in London, UK</w:t>
      </w:r>
      <w:r w:rsidRPr="001535C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r w:rsidRPr="001535C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r w:rsidRPr="001535C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</w:p>
    <w:p w14:paraId="7DBCC9DB" w14:textId="77777777" w:rsidR="001535C9" w:rsidRDefault="001535C9" w:rsidP="006F72B9">
      <w:pPr>
        <w:ind w:left="1440" w:hanging="144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2292FAEC" w14:textId="77777777" w:rsidR="00DE1F32" w:rsidRDefault="00DE1F32" w:rsidP="006F72B9">
      <w:pPr>
        <w:ind w:left="1440" w:hanging="144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63BCB212" w14:textId="282806A0" w:rsidR="003017BE" w:rsidRPr="006F72B9" w:rsidRDefault="003017BE" w:rsidP="006F72B9">
      <w:pPr>
        <w:ind w:left="1440" w:hanging="144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EDUCATION</w:t>
      </w:r>
    </w:p>
    <w:p w14:paraId="2C0EF744" w14:textId="77777777" w:rsidR="001535C9" w:rsidRDefault="001535C9" w:rsidP="001535C9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1995-1998</w:t>
      </w:r>
      <w:r>
        <w:rPr>
          <w:rFonts w:asciiTheme="majorHAnsi" w:hAnsiTheme="majorHAnsi" w:cstheme="majorHAnsi"/>
          <w:sz w:val="22"/>
          <w:szCs w:val="22"/>
        </w:rPr>
        <w:tab/>
      </w:r>
      <w:r w:rsidR="00704D1A" w:rsidRPr="006F72B9">
        <w:rPr>
          <w:rFonts w:asciiTheme="majorHAnsi" w:hAnsiTheme="majorHAnsi" w:cstheme="majorHAnsi"/>
          <w:sz w:val="22"/>
          <w:szCs w:val="22"/>
        </w:rPr>
        <w:t xml:space="preserve">Department of </w:t>
      </w:r>
      <w:r w:rsidR="00B92164" w:rsidRPr="006F72B9">
        <w:rPr>
          <w:rFonts w:asciiTheme="majorHAnsi" w:hAnsiTheme="majorHAnsi" w:cstheme="majorHAnsi"/>
          <w:sz w:val="22"/>
          <w:szCs w:val="22"/>
        </w:rPr>
        <w:t>P</w:t>
      </w:r>
      <w:r w:rsidR="00704D1A" w:rsidRPr="006F72B9">
        <w:rPr>
          <w:rFonts w:asciiTheme="majorHAnsi" w:hAnsiTheme="majorHAnsi" w:cstheme="majorHAnsi"/>
          <w:sz w:val="22"/>
          <w:szCs w:val="22"/>
        </w:rPr>
        <w:t xml:space="preserve">ainting, </w:t>
      </w:r>
      <w:r w:rsidR="00F1422F" w:rsidRPr="006F72B9">
        <w:rPr>
          <w:rFonts w:asciiTheme="majorHAnsi" w:hAnsiTheme="majorHAnsi" w:cstheme="majorHAnsi"/>
          <w:sz w:val="22"/>
          <w:szCs w:val="22"/>
        </w:rPr>
        <w:t xml:space="preserve">Royal College of Art, </w:t>
      </w:r>
      <w:r w:rsidR="00704D1A" w:rsidRPr="006F72B9">
        <w:rPr>
          <w:rFonts w:asciiTheme="majorHAnsi" w:hAnsiTheme="majorHAnsi" w:cstheme="majorHAnsi"/>
          <w:sz w:val="22"/>
          <w:szCs w:val="22"/>
        </w:rPr>
        <w:t>1995-98</w:t>
      </w:r>
    </w:p>
    <w:p w14:paraId="2E165B1D" w14:textId="77777777" w:rsidR="001535C9" w:rsidRDefault="001535C9" w:rsidP="001535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1C4930B" w14:textId="13A8D058" w:rsidR="00C65CC8" w:rsidRDefault="001535C9" w:rsidP="001535C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1990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6C2F92">
        <w:rPr>
          <w:rFonts w:asciiTheme="majorHAnsi" w:hAnsiTheme="majorHAnsi" w:cstheme="majorHAnsi"/>
          <w:sz w:val="22"/>
          <w:szCs w:val="22"/>
        </w:rPr>
        <w:t>Fellow of Photography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6C2F92">
        <w:rPr>
          <w:rFonts w:asciiTheme="majorHAnsi" w:hAnsiTheme="majorHAnsi" w:cstheme="majorHAnsi"/>
          <w:sz w:val="22"/>
          <w:szCs w:val="22"/>
        </w:rPr>
        <w:t>The Banff Centre for the Arts, Banff, Alberta, Canada</w:t>
      </w:r>
      <w:r w:rsidR="00704D1A" w:rsidRPr="006F72B9">
        <w:rPr>
          <w:rFonts w:asciiTheme="majorHAnsi" w:hAnsiTheme="majorHAnsi" w:cstheme="majorHAnsi"/>
          <w:sz w:val="22"/>
          <w:szCs w:val="22"/>
        </w:rPr>
        <w:tab/>
      </w:r>
    </w:p>
    <w:p w14:paraId="11B9C61D" w14:textId="77777777" w:rsidR="001535C9" w:rsidRDefault="001535C9" w:rsidP="001535C9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57AD52B8" w14:textId="2AB23576" w:rsidR="00B92164" w:rsidRPr="006F72B9" w:rsidRDefault="001535C9" w:rsidP="001535C9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1988-1990</w:t>
      </w:r>
      <w:r>
        <w:rPr>
          <w:rFonts w:asciiTheme="majorHAnsi" w:hAnsiTheme="majorHAnsi" w:cstheme="majorHAnsi"/>
          <w:sz w:val="22"/>
          <w:szCs w:val="22"/>
        </w:rPr>
        <w:tab/>
      </w:r>
      <w:r w:rsidR="00B92164" w:rsidRPr="006F72B9">
        <w:rPr>
          <w:rFonts w:asciiTheme="majorHAnsi" w:hAnsiTheme="majorHAnsi" w:cstheme="majorHAnsi"/>
          <w:sz w:val="22"/>
          <w:szCs w:val="22"/>
        </w:rPr>
        <w:t>Postgraduate Higher Diploma</w:t>
      </w:r>
      <w:r>
        <w:rPr>
          <w:rFonts w:asciiTheme="majorHAnsi" w:hAnsiTheme="majorHAnsi" w:cstheme="majorHAnsi"/>
          <w:sz w:val="22"/>
          <w:szCs w:val="22"/>
        </w:rPr>
        <w:t xml:space="preserve"> in Fine Art, </w:t>
      </w:r>
      <w:r w:rsidR="00F1422F" w:rsidRPr="006F72B9">
        <w:rPr>
          <w:rFonts w:asciiTheme="majorHAnsi" w:hAnsiTheme="majorHAnsi" w:cstheme="majorHAnsi"/>
          <w:sz w:val="22"/>
          <w:szCs w:val="22"/>
        </w:rPr>
        <w:t xml:space="preserve">Slade School of Fine Art, </w:t>
      </w:r>
      <w:r w:rsidR="00B92164" w:rsidRPr="006F72B9">
        <w:rPr>
          <w:rFonts w:asciiTheme="majorHAnsi" w:hAnsiTheme="majorHAnsi" w:cstheme="majorHAnsi"/>
          <w:sz w:val="22"/>
          <w:szCs w:val="22"/>
        </w:rPr>
        <w:t>UCL</w:t>
      </w:r>
      <w:r w:rsidR="00F1422F" w:rsidRPr="006F72B9">
        <w:rPr>
          <w:rFonts w:asciiTheme="majorHAnsi" w:hAnsiTheme="majorHAnsi" w:cstheme="majorHAnsi"/>
          <w:sz w:val="22"/>
          <w:szCs w:val="22"/>
        </w:rPr>
        <w:t>, London University</w:t>
      </w:r>
    </w:p>
    <w:p w14:paraId="4475B23C" w14:textId="77777777" w:rsidR="001535C9" w:rsidRDefault="001535C9" w:rsidP="001535C9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11529899" w14:textId="4284EF4E" w:rsidR="00B11EC3" w:rsidRPr="006F72B9" w:rsidRDefault="001535C9" w:rsidP="001535C9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1981-1985</w:t>
      </w:r>
      <w:r>
        <w:rPr>
          <w:rFonts w:asciiTheme="majorHAnsi" w:hAnsiTheme="majorHAnsi" w:cstheme="majorHAnsi"/>
          <w:sz w:val="22"/>
          <w:szCs w:val="22"/>
        </w:rPr>
        <w:tab/>
      </w:r>
      <w:r w:rsidR="00F1422F" w:rsidRPr="006F72B9">
        <w:rPr>
          <w:rFonts w:asciiTheme="majorHAnsi" w:hAnsiTheme="majorHAnsi" w:cstheme="majorHAnsi"/>
          <w:sz w:val="22"/>
          <w:szCs w:val="22"/>
        </w:rPr>
        <w:t>B</w:t>
      </w:r>
      <w:r w:rsidR="00B11EC3" w:rsidRPr="006F72B9">
        <w:rPr>
          <w:rFonts w:asciiTheme="majorHAnsi" w:hAnsiTheme="majorHAnsi" w:cstheme="majorHAnsi"/>
          <w:sz w:val="22"/>
          <w:szCs w:val="22"/>
        </w:rPr>
        <w:t>.</w:t>
      </w:r>
      <w:r w:rsidR="00F1422F" w:rsidRPr="006F72B9">
        <w:rPr>
          <w:rFonts w:asciiTheme="majorHAnsi" w:hAnsiTheme="majorHAnsi" w:cstheme="majorHAnsi"/>
          <w:sz w:val="22"/>
          <w:szCs w:val="22"/>
        </w:rPr>
        <w:t>A</w:t>
      </w:r>
      <w:r w:rsidR="00B11EC3" w:rsidRPr="006F72B9">
        <w:rPr>
          <w:rFonts w:asciiTheme="majorHAnsi" w:hAnsiTheme="majorHAnsi" w:cstheme="majorHAnsi"/>
          <w:sz w:val="22"/>
          <w:szCs w:val="22"/>
        </w:rPr>
        <w:t>.</w:t>
      </w:r>
      <w:r w:rsidR="00F1422F" w:rsidRPr="006F72B9">
        <w:rPr>
          <w:rFonts w:asciiTheme="majorHAnsi" w:hAnsiTheme="majorHAnsi" w:cstheme="majorHAnsi"/>
          <w:sz w:val="22"/>
          <w:szCs w:val="22"/>
        </w:rPr>
        <w:t xml:space="preserve"> Honours</w:t>
      </w:r>
      <w:r>
        <w:rPr>
          <w:rFonts w:asciiTheme="majorHAnsi" w:hAnsiTheme="majorHAnsi" w:cstheme="majorHAnsi"/>
          <w:sz w:val="22"/>
          <w:szCs w:val="22"/>
        </w:rPr>
        <w:t xml:space="preserve"> in </w:t>
      </w:r>
      <w:r w:rsidR="00B11EC3" w:rsidRPr="006F72B9">
        <w:rPr>
          <w:rFonts w:asciiTheme="majorHAnsi" w:hAnsiTheme="majorHAnsi" w:cstheme="majorHAnsi"/>
          <w:sz w:val="22"/>
          <w:szCs w:val="22"/>
        </w:rPr>
        <w:t>Fine Art with Art History</w:t>
      </w:r>
      <w:r w:rsidR="00F22D30">
        <w:rPr>
          <w:rFonts w:asciiTheme="majorHAnsi" w:hAnsiTheme="majorHAnsi" w:cstheme="majorHAnsi"/>
          <w:sz w:val="22"/>
          <w:szCs w:val="22"/>
        </w:rPr>
        <w:t>. Also completing a yearlong subsidiary in the History and Philosophy of Science</w:t>
      </w:r>
    </w:p>
    <w:p w14:paraId="5EB5AFE4" w14:textId="77777777" w:rsidR="00AD2C70" w:rsidRDefault="00AD2C70" w:rsidP="00466C96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749F8E6E" w14:textId="77777777" w:rsidR="00DE1F32" w:rsidRDefault="00DE1F32" w:rsidP="00466C96">
      <w:pPr>
        <w:jc w:val="both"/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</w:pPr>
    </w:p>
    <w:p w14:paraId="0935EDC5" w14:textId="3D5A96B3" w:rsidR="00351FDF" w:rsidRDefault="00844BF3" w:rsidP="00466C96">
      <w:pPr>
        <w:jc w:val="both"/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  <w:t>SOLO EXHIBITIONS</w:t>
      </w:r>
      <w:r w:rsidR="0045611C"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  <w:t xml:space="preserve">, </w:t>
      </w:r>
      <w:r w:rsidR="00014BB3"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  <w:t>PROJECTS,</w:t>
      </w:r>
      <w:r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  <w:t xml:space="preserve"> and RESIDENCIES </w:t>
      </w:r>
    </w:p>
    <w:p w14:paraId="5BEDB247" w14:textId="154845EC" w:rsidR="00C331F2" w:rsidRDefault="00C331F2" w:rsidP="00466C96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2024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  <w:t xml:space="preserve">Bristol Museums, </w:t>
      </w:r>
      <w:r w:rsid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Bristol, 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UK</w:t>
      </w:r>
    </w:p>
    <w:p w14:paraId="203E8023" w14:textId="77777777" w:rsidR="00EE7F1A" w:rsidRDefault="00EE7F1A" w:rsidP="00466C96">
      <w:pPr>
        <w:jc w:val="both"/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</w:pPr>
    </w:p>
    <w:p w14:paraId="4A4CEA03" w14:textId="4E4D7DC9" w:rsidR="00844BF3" w:rsidRDefault="00844BF3" w:rsidP="00466C96">
      <w:pPr>
        <w:ind w:left="1440" w:hanging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2022-2023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  <w:t xml:space="preserve">Newlyn Art Gallery and The Exchange, </w:t>
      </w:r>
      <w:r w:rsidRPr="00351FDF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Sutapa Biswas: Lumen</w:t>
      </w:r>
      <w:r w:rsidR="00E93D69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 xml:space="preserve">, </w:t>
      </w:r>
      <w:r w:rsidR="00E93D69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Cornwall, UK</w:t>
      </w:r>
    </w:p>
    <w:p w14:paraId="4CE2704B" w14:textId="63414F73" w:rsidR="009D2A4B" w:rsidRDefault="009D2A4B" w:rsidP="00466C96">
      <w:pPr>
        <w:ind w:left="1440" w:hanging="1440"/>
        <w:jc w:val="both"/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hyperlink r:id="rId7" w:history="1">
        <w:r w:rsidRPr="00C74942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https://newlynartgallery.co.uk/activities/lumen/</w:t>
        </w:r>
      </w:hyperlink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</w:p>
    <w:p w14:paraId="60DBFFEE" w14:textId="77777777" w:rsidR="00844BF3" w:rsidRDefault="00844BF3" w:rsidP="00466C96">
      <w:pPr>
        <w:ind w:left="1440" w:hanging="1440"/>
        <w:jc w:val="both"/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</w:pPr>
    </w:p>
    <w:p w14:paraId="39BBE140" w14:textId="25171301" w:rsidR="009D2A4B" w:rsidRDefault="009D2A4B" w:rsidP="00466C96">
      <w:pPr>
        <w:ind w:left="1440" w:hanging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 w:rsidRPr="00F7400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202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</w:t>
      </w:r>
      <w:r w:rsidRPr="00F7400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  <w:t>Autograph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, </w:t>
      </w:r>
      <w:r w:rsidRPr="00A04C01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Sutapa Biswas</w:t>
      </w:r>
      <w:r w:rsidR="00A9323A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 xml:space="preserve"> Lumen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, </w:t>
      </w:r>
      <w:r w:rsidR="00A9323A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curated by Mark Sealy. </w:t>
      </w:r>
      <w:r w:rsidRPr="00F7400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London, UK</w:t>
      </w:r>
    </w:p>
    <w:p w14:paraId="3134D019" w14:textId="61B5B0F5" w:rsidR="00A9323A" w:rsidRDefault="00A9323A" w:rsidP="00466C96">
      <w:pPr>
        <w:ind w:left="1440" w:hanging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hyperlink r:id="rId8" w:history="1">
        <w:r w:rsidRPr="00C74942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https://autograph.org.uk/exhibitions/sutapa-biswas-lumen</w:t>
        </w:r>
      </w:hyperlink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</w:p>
    <w:p w14:paraId="2BC40663" w14:textId="77777777" w:rsidR="009D2A4B" w:rsidRDefault="009D2A4B" w:rsidP="00466C96">
      <w:pPr>
        <w:ind w:left="1440" w:hanging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</w:p>
    <w:p w14:paraId="6BE93D21" w14:textId="77BD1463" w:rsidR="00844BF3" w:rsidRPr="00844BF3" w:rsidRDefault="00844BF3" w:rsidP="00466C96">
      <w:pPr>
        <w:ind w:left="1440" w:hanging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 w:rsidRPr="00844BF3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20</w:t>
      </w:r>
      <w:r w:rsidR="009D2A4B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21-20</w:t>
      </w:r>
      <w:r w:rsidRPr="00844BF3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22</w:t>
      </w:r>
      <w:r w:rsidRPr="00844BF3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 w:rsidR="009D2A4B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The 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New Art Gallery Walsall, </w:t>
      </w:r>
      <w:r w:rsidR="00E93D69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Sutapa Biswas, </w:t>
      </w:r>
      <w:r w:rsidR="00E93D69" w:rsidRPr="00E93D69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Lumen</w:t>
      </w:r>
      <w:r w:rsidR="00E93D69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, Walsall, 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UK</w:t>
      </w:r>
    </w:p>
    <w:p w14:paraId="117D7F97" w14:textId="77777777" w:rsidR="00A04C01" w:rsidRDefault="00A04C01" w:rsidP="00DA0342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</w:p>
    <w:p w14:paraId="5C7E5DD6" w14:textId="48588BD0" w:rsidR="00A04C01" w:rsidRDefault="00A04C01" w:rsidP="00466C96">
      <w:pPr>
        <w:ind w:left="1440" w:hanging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202</w:t>
      </w:r>
      <w:r w:rsidR="009D2A4B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1</w:t>
      </w:r>
      <w:r w:rsid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-</w:t>
      </w:r>
      <w:r w:rsidR="009D2A4B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20</w:t>
      </w:r>
      <w:r w:rsid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</w:t>
      </w:r>
      <w:r w:rsidR="009D2A4B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  <w:t>Arnolfini, Sutapa Biswas</w:t>
      </w:r>
      <w:r w:rsid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, </w:t>
      </w:r>
      <w:r w:rsidR="00DA0342" w:rsidRPr="00DA0342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Arnolfini at 60: Sutapa Biswas</w:t>
      </w:r>
      <w:r w:rsid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, Bristol, UK</w:t>
      </w:r>
    </w:p>
    <w:p w14:paraId="3FBFBD8C" w14:textId="42C37E8B" w:rsidR="00DA0342" w:rsidRDefault="00DA0342" w:rsidP="009D2A4B">
      <w:pPr>
        <w:ind w:left="1440" w:hanging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hyperlink r:id="rId9" w:history="1">
        <w:r w:rsidRPr="001758AC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https://arnolfini.org.uk/whatson/sutapa-biswas-2/</w:t>
        </w:r>
      </w:hyperlink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</w:p>
    <w:p w14:paraId="1D1D5542" w14:textId="77777777" w:rsidR="00DA0342" w:rsidRDefault="00DA0342" w:rsidP="00A04C01">
      <w:pPr>
        <w:ind w:left="1440" w:hanging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</w:p>
    <w:p w14:paraId="38805DEC" w14:textId="39D78BDC" w:rsidR="00306331" w:rsidRPr="00DA0342" w:rsidRDefault="00A04C01" w:rsidP="00A04C01">
      <w:pPr>
        <w:ind w:left="1440" w:hanging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2021-2022</w:t>
      </w:r>
      <w:r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 w:rsidR="00E93D69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Kettle’s Yard, University of Cambridge, </w:t>
      </w:r>
      <w:r w:rsidR="00844BF3" w:rsidRPr="00DA0342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Sutapa Biswas:</w:t>
      </w:r>
      <w:r w:rsidR="00E93D69" w:rsidRPr="00DA0342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 xml:space="preserve"> Lumen</w:t>
      </w:r>
      <w:r w:rsidR="00E93D69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. Solo exhibition </w:t>
      </w:r>
      <w:r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featuring (</w:t>
      </w:r>
      <w:r w:rsidR="00E93D69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galleries 1 &amp; 2</w:t>
      </w:r>
      <w:r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)</w:t>
      </w:r>
      <w:r w:rsidR="00E93D69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paintings, works on paper, photographs, film</w:t>
      </w:r>
      <w:r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(4K with 5.1 sound)</w:t>
      </w:r>
      <w:r w:rsidR="00E93D69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and </w:t>
      </w:r>
      <w:r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digital video installations</w:t>
      </w:r>
      <w:r w:rsidR="00E93D69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; Research space </w:t>
      </w:r>
      <w:r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featuring:</w:t>
      </w:r>
      <w:r w:rsidR="00E93D69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archival materials, works on paper, photographs, and paintings. </w:t>
      </w:r>
      <w:r w:rsidR="00466C96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Cambridge University, UK </w:t>
      </w:r>
    </w:p>
    <w:p w14:paraId="181013E7" w14:textId="1EC6D653" w:rsidR="00466C96" w:rsidRPr="00DA0342" w:rsidRDefault="00000000" w:rsidP="00C41160">
      <w:pPr>
        <w:ind w:left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hyperlink r:id="rId10" w:history="1">
        <w:r w:rsidR="00306331" w:rsidRPr="00DA0342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https://www.kettlesyard.co.uk/sutapa-biswas-at-home/</w:t>
        </w:r>
      </w:hyperlink>
      <w:r w:rsidR="00306331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  <w:r w:rsidR="00844BF3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[Accessed 30/7/2023]</w:t>
      </w:r>
    </w:p>
    <w:p w14:paraId="4C7CCDCE" w14:textId="39DC61DB" w:rsidR="00E816C3" w:rsidRPr="00DA0342" w:rsidRDefault="00000000" w:rsidP="00C41160">
      <w:pPr>
        <w:ind w:left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hyperlink r:id="rId11" w:history="1">
        <w:r w:rsidR="00E816C3" w:rsidRPr="00DA0342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https://www.nytimes.com/2021/10/15/arts/design/sutapa-biswas-art.html</w:t>
        </w:r>
      </w:hyperlink>
      <w:r w:rsidR="00E816C3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</w:p>
    <w:p w14:paraId="4DF663A1" w14:textId="5486085F" w:rsidR="00E816C3" w:rsidRPr="00DA0342" w:rsidRDefault="00000000" w:rsidP="00C41160">
      <w:pPr>
        <w:ind w:left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hyperlink r:id="rId12" w:history="1">
        <w:r w:rsidR="00E816C3" w:rsidRPr="00DA0342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https://www.ft.com/content/1a536526-ddf4-441b-a038-64ff2f0e3810</w:t>
        </w:r>
      </w:hyperlink>
      <w:r w:rsidR="00E816C3" w:rsidRPr="00DA0342">
        <w:rPr>
          <w:rStyle w:val="Hyperlink"/>
          <w:rFonts w:asciiTheme="majorHAnsi" w:hAnsiTheme="majorHAnsi" w:cstheme="majorHAnsi"/>
          <w:bCs/>
          <w:spacing w:val="-3"/>
          <w:sz w:val="22"/>
          <w:szCs w:val="22"/>
        </w:rPr>
        <w:t xml:space="preserve"> </w:t>
      </w:r>
    </w:p>
    <w:p w14:paraId="64115A86" w14:textId="77777777" w:rsidR="00844BF3" w:rsidRPr="00DA0342" w:rsidRDefault="00466C96" w:rsidP="00466C96">
      <w:pPr>
        <w:ind w:left="1440" w:hanging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</w:p>
    <w:p w14:paraId="3BD8523F" w14:textId="487AF4C3" w:rsidR="00466C96" w:rsidRPr="00DA0342" w:rsidRDefault="00DA0342" w:rsidP="00DA0342">
      <w:pPr>
        <w:ind w:left="1440" w:hanging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2021-2022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 w:rsidR="00466C96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BALTIC Centre for Contemporary Art, </w:t>
      </w:r>
      <w:r w:rsidR="00E93D69" w:rsidRPr="00DA0342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Sutapa Biswas: Lumen</w:t>
      </w:r>
      <w:r w:rsidR="00E93D69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. Solo exhibition</w:t>
      </w:r>
      <w:r w:rsidR="00A04C01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featuring film and digital video installations (16mm, 35mm, 4K), photographs and paintings (works on paper), </w:t>
      </w:r>
      <w:r w:rsidR="00466C96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Gateshead, </w:t>
      </w:r>
      <w:r w:rsidR="00A04C01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Newcastle, </w:t>
      </w:r>
      <w:r w:rsidR="00466C96"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UK</w:t>
      </w:r>
    </w:p>
    <w:p w14:paraId="74D7FFBE" w14:textId="78EC64D8" w:rsidR="00466C96" w:rsidRPr="00DA0342" w:rsidRDefault="00000000" w:rsidP="00466C96">
      <w:pPr>
        <w:ind w:left="144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hyperlink r:id="rId13" w:history="1">
        <w:r w:rsidR="00306331" w:rsidRPr="00DA0342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https://baltic.art/whats-on/1Y-sutapa-biswas-lumen/</w:t>
        </w:r>
      </w:hyperlink>
      <w:r w:rsidR="00306331" w:rsidRPr="00DA0342">
        <w:rPr>
          <w:rStyle w:val="Hyperlink"/>
          <w:rFonts w:asciiTheme="majorHAnsi" w:hAnsiTheme="majorHAnsi" w:cstheme="majorHAnsi"/>
          <w:spacing w:val="-3"/>
          <w:sz w:val="22"/>
          <w:szCs w:val="22"/>
          <w:u w:val="none"/>
        </w:rPr>
        <w:t xml:space="preserve">  </w:t>
      </w:r>
      <w:r w:rsidR="00AD2C70" w:rsidRPr="00DA0342">
        <w:rPr>
          <w:rStyle w:val="Hyperlink"/>
          <w:rFonts w:asciiTheme="majorHAnsi" w:hAnsiTheme="majorHAnsi" w:cstheme="majorHAnsi"/>
          <w:color w:val="000000" w:themeColor="text1"/>
          <w:spacing w:val="-3"/>
          <w:sz w:val="22"/>
          <w:szCs w:val="22"/>
          <w:u w:val="none"/>
        </w:rPr>
        <w:t>[Accessed 30/7/2023]</w:t>
      </w:r>
    </w:p>
    <w:p w14:paraId="168C53AE" w14:textId="2A50EDB7" w:rsidR="00466C96" w:rsidRPr="00DA0342" w:rsidRDefault="00466C96" w:rsidP="00466C96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  <w:t>Arnolfini, Bristol, UK</w:t>
      </w:r>
    </w:p>
    <w:p w14:paraId="6BB28E74" w14:textId="17885DF2" w:rsidR="00844BF3" w:rsidRPr="00DA0342" w:rsidRDefault="006804F8" w:rsidP="00A04C01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 w:rsidRPr="00DA034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</w:p>
    <w:p w14:paraId="764DED75" w14:textId="7400DDCB" w:rsidR="00014BB3" w:rsidRPr="009D2A4B" w:rsidRDefault="006804F8" w:rsidP="009D2A4B">
      <w:pPr>
        <w:ind w:left="1440" w:hanging="1440"/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lastRenderedPageBreak/>
        <w:tab/>
        <w:t xml:space="preserve">Hospital Rooms, Springfield NHS Hospital, London. New commission. </w:t>
      </w:r>
      <w:r w:rsidR="00A9323A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P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lease see Alex Marshall’s N</w:t>
      </w:r>
      <w:r w:rsidR="00A9323A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YT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review: </w:t>
      </w:r>
      <w:r w:rsidRPr="00B1582D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Bringing World-Class Art and Wonder, to Mental Health Patients</w:t>
      </w:r>
      <w:r w:rsidR="009D2A4B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 xml:space="preserve"> </w:t>
      </w:r>
      <w:hyperlink r:id="rId14" w:history="1">
        <w:r w:rsidR="009D2A4B" w:rsidRPr="00C74942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https://www.nytimes.com/2022/11/17/arts/design/hospital-rooms-murals.html</w:t>
        </w:r>
      </w:hyperlink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</w:p>
    <w:p w14:paraId="52432F97" w14:textId="77777777" w:rsidR="009D2A4B" w:rsidRDefault="009D2A4B" w:rsidP="00014BB3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6EF83D76" w14:textId="02780ACE" w:rsidR="00014BB3" w:rsidRDefault="00014BB3" w:rsidP="00014BB3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E1037A">
        <w:rPr>
          <w:rFonts w:asciiTheme="majorHAnsi" w:hAnsiTheme="majorHAnsi" w:cstheme="majorHAnsi"/>
          <w:spacing w:val="-3"/>
          <w:sz w:val="22"/>
          <w:szCs w:val="22"/>
        </w:rPr>
        <w:t>2019</w:t>
      </w:r>
      <w:r w:rsidRPr="00E1037A">
        <w:rPr>
          <w:rFonts w:asciiTheme="majorHAnsi" w:hAnsiTheme="majorHAnsi" w:cstheme="majorHAnsi"/>
          <w:spacing w:val="-3"/>
          <w:sz w:val="22"/>
          <w:szCs w:val="22"/>
        </w:rPr>
        <w:tab/>
      </w:r>
      <w:proofErr w:type="spellStart"/>
      <w:r w:rsidRPr="00E1037A">
        <w:rPr>
          <w:rFonts w:asciiTheme="majorHAnsi" w:hAnsiTheme="majorHAnsi" w:cstheme="majorHAnsi"/>
          <w:spacing w:val="-3"/>
          <w:sz w:val="22"/>
          <w:szCs w:val="22"/>
        </w:rPr>
        <w:t>Tainain</w:t>
      </w:r>
      <w:proofErr w:type="spellEnd"/>
      <w:r w:rsidRPr="00E1037A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="00661DBC" w:rsidRPr="00E1037A">
        <w:rPr>
          <w:rFonts w:asciiTheme="majorHAnsi" w:hAnsiTheme="majorHAnsi" w:cstheme="majorHAnsi"/>
          <w:spacing w:val="-3"/>
          <w:sz w:val="22"/>
          <w:szCs w:val="22"/>
        </w:rPr>
        <w:t xml:space="preserve">182 Gallery, Sutapa Biswas, </w:t>
      </w:r>
      <w:r w:rsidRPr="00E1037A">
        <w:rPr>
          <w:rFonts w:asciiTheme="majorHAnsi" w:hAnsiTheme="majorHAnsi" w:cstheme="majorHAnsi"/>
          <w:spacing w:val="-3"/>
          <w:sz w:val="22"/>
          <w:szCs w:val="22"/>
        </w:rPr>
        <w:t>Artist in Residence</w:t>
      </w:r>
      <w:r w:rsidR="00661DBC" w:rsidRPr="00E1037A">
        <w:rPr>
          <w:rFonts w:asciiTheme="majorHAnsi" w:hAnsiTheme="majorHAnsi" w:cstheme="majorHAnsi"/>
          <w:spacing w:val="-3"/>
          <w:sz w:val="22"/>
          <w:szCs w:val="22"/>
        </w:rPr>
        <w:t xml:space="preserve"> and 2</w:t>
      </w:r>
      <w:r w:rsidR="00E1037A" w:rsidRPr="00E1037A">
        <w:rPr>
          <w:rFonts w:asciiTheme="majorHAnsi" w:hAnsiTheme="majorHAnsi" w:cstheme="majorHAnsi"/>
          <w:spacing w:val="-3"/>
          <w:sz w:val="22"/>
          <w:szCs w:val="22"/>
        </w:rPr>
        <w:t>-</w:t>
      </w:r>
      <w:r w:rsidR="00661DBC" w:rsidRPr="00E1037A">
        <w:rPr>
          <w:rFonts w:asciiTheme="majorHAnsi" w:hAnsiTheme="majorHAnsi" w:cstheme="majorHAnsi"/>
          <w:spacing w:val="-3"/>
          <w:sz w:val="22"/>
          <w:szCs w:val="22"/>
        </w:rPr>
        <w:t>person exhibition</w:t>
      </w:r>
      <w:r w:rsidRPr="00E1037A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="00661DBC" w:rsidRPr="00E1037A">
        <w:rPr>
          <w:rFonts w:asciiTheme="majorHAnsi" w:hAnsiTheme="majorHAnsi" w:cstheme="majorHAnsi"/>
          <w:i/>
          <w:iCs/>
          <w:spacing w:val="-3"/>
          <w:sz w:val="22"/>
          <w:szCs w:val="22"/>
        </w:rPr>
        <w:t>Next Art Tainan</w:t>
      </w:r>
      <w:r w:rsidR="00661DBC" w:rsidRPr="00E1037A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Pr="00E1037A">
        <w:rPr>
          <w:rFonts w:asciiTheme="majorHAnsi" w:hAnsiTheme="majorHAnsi" w:cstheme="majorHAnsi"/>
          <w:spacing w:val="-3"/>
          <w:sz w:val="22"/>
          <w:szCs w:val="22"/>
        </w:rPr>
        <w:t>supported by Taiwan Government, Taiwan</w:t>
      </w:r>
    </w:p>
    <w:p w14:paraId="0B09FF43" w14:textId="77777777" w:rsidR="002C386C" w:rsidRDefault="002C386C" w:rsidP="00014BB3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4C0CC0DD" w14:textId="0DC9A308" w:rsidR="002C386C" w:rsidRPr="006F72B9" w:rsidRDefault="002C386C" w:rsidP="002C386C">
      <w:pPr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  <w:r>
        <w:rPr>
          <w:rFonts w:asciiTheme="majorHAnsi" w:hAnsiTheme="majorHAnsi" w:cstheme="majorHAnsi"/>
          <w:spacing w:val="-3"/>
          <w:sz w:val="22"/>
          <w:szCs w:val="22"/>
        </w:rPr>
        <w:t>2018</w:t>
      </w:r>
      <w:r>
        <w:rPr>
          <w:rFonts w:asciiTheme="majorHAnsi" w:hAnsiTheme="majorHAnsi" w:cstheme="majorHAnsi"/>
          <w:spacing w:val="-3"/>
          <w:sz w:val="22"/>
          <w:szCs w:val="22"/>
        </w:rPr>
        <w:tab/>
        <w:t xml:space="preserve">Hospital Rooms, NHS Garnet Ward, The Whittington Hospital, Sutapa Biswas,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‘In Perpetuity’</w:t>
      </w:r>
      <w:r>
        <w:rPr>
          <w:rFonts w:asciiTheme="majorHAnsi" w:hAnsiTheme="majorHAnsi" w:cstheme="majorHAnsi"/>
          <w:spacing w:val="-3"/>
          <w:sz w:val="22"/>
          <w:szCs w:val="22"/>
        </w:rPr>
        <w:t>. S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ite-specific mural London, UK</w:t>
      </w:r>
      <w:r w:rsidR="00A9323A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</w:p>
    <w:p w14:paraId="39B1A448" w14:textId="77777777" w:rsidR="00014BB3" w:rsidRDefault="00014BB3" w:rsidP="0045611C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19B998EB" w14:textId="05C9FE19" w:rsidR="0045611C" w:rsidRPr="006F72B9" w:rsidRDefault="0045611C" w:rsidP="0045611C">
      <w:pPr>
        <w:ind w:left="1440" w:hanging="1440"/>
        <w:jc w:val="both"/>
        <w:rPr>
          <w:rFonts w:asciiTheme="majorHAnsi" w:hAnsiTheme="majorHAnsi" w:cstheme="majorHAnsi"/>
          <w:b/>
          <w:color w:val="0000FF"/>
          <w:spacing w:val="-3"/>
          <w:sz w:val="22"/>
          <w:szCs w:val="22"/>
          <w:u w:val="single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2017-</w:t>
      </w:r>
      <w:r w:rsidR="002C386C">
        <w:rPr>
          <w:rFonts w:asciiTheme="majorHAnsi" w:hAnsiTheme="majorHAnsi" w:cstheme="majorHAnsi"/>
          <w:spacing w:val="-3"/>
          <w:sz w:val="22"/>
          <w:szCs w:val="22"/>
        </w:rPr>
        <w:t>20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18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PORe</w:t>
      </w:r>
      <w:proofErr w:type="spellEnd"/>
      <w:r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‘a hundred songs for </w:t>
      </w:r>
      <w:proofErr w:type="spellStart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Kneeze</w:t>
      </w:r>
      <w:proofErr w:type="spellEnd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 and Vijay’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new </w:t>
      </w:r>
      <w:r>
        <w:rPr>
          <w:rFonts w:asciiTheme="majorHAnsi" w:hAnsiTheme="majorHAnsi" w:cstheme="majorHAnsi"/>
          <w:spacing w:val="-3"/>
          <w:sz w:val="22"/>
          <w:szCs w:val="22"/>
        </w:rPr>
        <w:t>commission</w:t>
      </w:r>
      <w:r w:rsidR="00014BB3">
        <w:rPr>
          <w:rFonts w:asciiTheme="majorHAnsi" w:hAnsiTheme="majorHAnsi" w:cstheme="majorHAnsi"/>
          <w:spacing w:val="-3"/>
          <w:sz w:val="22"/>
          <w:szCs w:val="22"/>
        </w:rPr>
        <w:t>,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site-specific 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work,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Rochdale Interchange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="00014BB3">
        <w:rPr>
          <w:rFonts w:asciiTheme="majorHAnsi" w:hAnsiTheme="majorHAnsi" w:cstheme="majorHAnsi"/>
          <w:spacing w:val="-3"/>
          <w:sz w:val="22"/>
          <w:szCs w:val="22"/>
        </w:rPr>
        <w:t xml:space="preserve">accessioned by Rochdale Art Gallery (2018), </w:t>
      </w:r>
      <w:r>
        <w:rPr>
          <w:rFonts w:asciiTheme="majorHAnsi" w:hAnsiTheme="majorHAnsi" w:cstheme="majorHAnsi"/>
          <w:spacing w:val="-3"/>
          <w:sz w:val="22"/>
          <w:szCs w:val="22"/>
        </w:rPr>
        <w:t>Rochdale, Lancashire, UK</w:t>
      </w:r>
    </w:p>
    <w:p w14:paraId="6FE42397" w14:textId="77777777" w:rsidR="00AD2C70" w:rsidRDefault="00AD2C70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46A4E651" w14:textId="23949C2E" w:rsidR="00466C96" w:rsidRDefault="00466C96" w:rsidP="00466C96">
      <w:pPr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2015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514662">
        <w:rPr>
          <w:rFonts w:asciiTheme="majorHAnsi" w:hAnsiTheme="majorHAnsi" w:cstheme="majorHAnsi"/>
          <w:i/>
          <w:iCs/>
          <w:kern w:val="1"/>
          <w:sz w:val="22"/>
          <w:szCs w:val="22"/>
        </w:rPr>
        <w:t>Kashima Artist in Residence</w:t>
      </w:r>
      <w:r w:rsidR="00514662">
        <w:rPr>
          <w:rFonts w:asciiTheme="majorHAnsi" w:hAnsiTheme="majorHAnsi" w:cstheme="majorHAnsi"/>
          <w:kern w:val="1"/>
          <w:sz w:val="22"/>
          <w:szCs w:val="22"/>
        </w:rPr>
        <w:t xml:space="preserve"> and exhibiting artist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</w:t>
      </w:r>
      <w:r w:rsidR="00514662">
        <w:rPr>
          <w:rFonts w:asciiTheme="majorHAnsi" w:hAnsiTheme="majorHAnsi" w:cstheme="majorHAnsi"/>
          <w:kern w:val="1"/>
          <w:sz w:val="22"/>
          <w:szCs w:val="22"/>
        </w:rPr>
        <w:t xml:space="preserve"> Sutapa Biswas, </w:t>
      </w:r>
      <w:r w:rsidR="00514662" w:rsidRPr="00514662">
        <w:rPr>
          <w:rFonts w:asciiTheme="majorHAnsi" w:hAnsiTheme="majorHAnsi" w:cstheme="majorHAnsi"/>
          <w:i/>
          <w:iCs/>
          <w:kern w:val="1"/>
          <w:sz w:val="22"/>
          <w:szCs w:val="22"/>
        </w:rPr>
        <w:t>Mixed Bathing World</w:t>
      </w:r>
      <w:r w:rsidR="00514662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, </w:t>
      </w:r>
      <w:proofErr w:type="spellStart"/>
      <w:r w:rsidR="00514662">
        <w:rPr>
          <w:rFonts w:asciiTheme="majorHAnsi" w:hAnsiTheme="majorHAnsi" w:cstheme="majorHAnsi"/>
          <w:i/>
          <w:iCs/>
          <w:kern w:val="1"/>
          <w:sz w:val="22"/>
          <w:szCs w:val="22"/>
        </w:rPr>
        <w:t>Beppu</w:t>
      </w:r>
      <w:proofErr w:type="spellEnd"/>
      <w:r w:rsidR="00514662" w:rsidRPr="00514662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Triennial</w:t>
      </w:r>
      <w:r w:rsidR="00514662">
        <w:rPr>
          <w:rFonts w:asciiTheme="majorHAnsi" w:hAnsiTheme="majorHAnsi" w:cstheme="majorHAnsi"/>
          <w:kern w:val="1"/>
          <w:sz w:val="22"/>
          <w:szCs w:val="22"/>
        </w:rPr>
        <w:t>, Oita. C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ollaboration with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Beppu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Project and the Agency for Cultural Affairs, Government of Japan</w:t>
      </w:r>
      <w:r w:rsidR="00514662">
        <w:rPr>
          <w:rFonts w:asciiTheme="majorHAnsi" w:hAnsiTheme="majorHAnsi" w:cstheme="majorHAnsi"/>
          <w:kern w:val="1"/>
          <w:sz w:val="22"/>
          <w:szCs w:val="22"/>
        </w:rPr>
        <w:t>, Japan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</w:p>
    <w:p w14:paraId="33352727" w14:textId="77777777" w:rsidR="00014BB3" w:rsidRPr="006F72B9" w:rsidRDefault="00014BB3" w:rsidP="00466C96">
      <w:pPr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3F24983A" w14:textId="10201BBB" w:rsidR="00466C96" w:rsidRPr="006F72B9" w:rsidRDefault="002C386C" w:rsidP="00466C96">
      <w:pPr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>2014-2015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45611C">
        <w:rPr>
          <w:rFonts w:asciiTheme="majorHAnsi" w:hAnsiTheme="majorHAnsi" w:cstheme="majorHAnsi"/>
          <w:kern w:val="1"/>
          <w:sz w:val="22"/>
          <w:szCs w:val="22"/>
        </w:rPr>
        <w:t xml:space="preserve">Tate Britain, </w:t>
      </w:r>
      <w:r w:rsidR="00661DBC"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Artist in Residence, </w:t>
      </w:r>
      <w:proofErr w:type="spellStart"/>
      <w:r w:rsidR="00466C96" w:rsidRPr="0045611C">
        <w:rPr>
          <w:rFonts w:asciiTheme="majorHAnsi" w:hAnsiTheme="majorHAnsi" w:cstheme="majorHAnsi"/>
          <w:i/>
          <w:iCs/>
          <w:kern w:val="1"/>
          <w:sz w:val="22"/>
          <w:szCs w:val="22"/>
        </w:rPr>
        <w:t>RadioCity</w:t>
      </w:r>
      <w:proofErr w:type="spellEnd"/>
      <w:r w:rsidR="00466C96" w:rsidRPr="0045611C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2014/15</w:t>
      </w:r>
      <w:r w:rsidR="0045611C">
        <w:rPr>
          <w:rFonts w:asciiTheme="majorHAnsi" w:hAnsiTheme="majorHAnsi" w:cstheme="majorHAnsi"/>
          <w:kern w:val="1"/>
          <w:sz w:val="22"/>
          <w:szCs w:val="22"/>
        </w:rPr>
        <w:t>, c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ollaboration with Resonance Radio, London</w:t>
      </w:r>
      <w:r w:rsidR="0045611C">
        <w:rPr>
          <w:rFonts w:asciiTheme="majorHAnsi" w:hAnsiTheme="majorHAnsi" w:cstheme="majorHAnsi"/>
          <w:kern w:val="1"/>
          <w:sz w:val="22"/>
          <w:szCs w:val="22"/>
        </w:rPr>
        <w:t>, UK</w:t>
      </w:r>
    </w:p>
    <w:p w14:paraId="21AD01F7" w14:textId="77777777" w:rsidR="007A4E1F" w:rsidRDefault="007A4E1F" w:rsidP="00466C96">
      <w:pPr>
        <w:ind w:left="720" w:hanging="72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3AF8B7DF" w14:textId="63F5C97E" w:rsidR="00341967" w:rsidRPr="006F72B9" w:rsidRDefault="00341967" w:rsidP="00341967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bCs/>
          <w:iCs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>2011</w:t>
      </w:r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ab/>
      </w:r>
      <w:r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New Art Exchange, Sutapa Biswas, </w:t>
      </w:r>
      <w:r w:rsidRPr="00205439">
        <w:rPr>
          <w:rFonts w:asciiTheme="majorHAnsi" w:hAnsiTheme="majorHAnsi" w:cstheme="majorHAnsi"/>
          <w:bCs/>
          <w:i/>
          <w:sz w:val="22"/>
          <w:szCs w:val="22"/>
          <w:lang w:val="en-US"/>
        </w:rPr>
        <w:t>In Perpetuity</w:t>
      </w:r>
      <w:r>
        <w:rPr>
          <w:rFonts w:asciiTheme="majorHAnsi" w:hAnsiTheme="majorHAnsi" w:cstheme="majorHAnsi"/>
          <w:bCs/>
          <w:iCs/>
          <w:sz w:val="22"/>
          <w:szCs w:val="22"/>
          <w:lang w:val="en-US"/>
        </w:rPr>
        <w:t>, n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ew </w:t>
      </w:r>
      <w:r>
        <w:rPr>
          <w:rFonts w:asciiTheme="majorHAnsi" w:hAnsiTheme="majorHAnsi" w:cstheme="majorHAnsi"/>
          <w:sz w:val="22"/>
          <w:szCs w:val="22"/>
          <w:lang w:val="en-US"/>
        </w:rPr>
        <w:t>c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ommission </w:t>
      </w:r>
      <w:r>
        <w:rPr>
          <w:rFonts w:asciiTheme="majorHAnsi" w:hAnsiTheme="majorHAnsi" w:cstheme="majorHAnsi"/>
          <w:sz w:val="22"/>
          <w:szCs w:val="22"/>
          <w:lang w:val="en-US"/>
        </w:rPr>
        <w:t>and site-specific work, r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ealized in collaboration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with NAE and 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>Hawkins Brown</w:t>
      </w:r>
      <w:r>
        <w:rPr>
          <w:rFonts w:asciiTheme="majorHAnsi" w:hAnsiTheme="majorHAnsi" w:cstheme="majorHAnsi"/>
          <w:sz w:val="22"/>
          <w:szCs w:val="22"/>
          <w:lang w:val="en-US"/>
        </w:rPr>
        <w:t>, Nottingham and London, UK</w:t>
      </w:r>
    </w:p>
    <w:p w14:paraId="1278AFB0" w14:textId="77777777" w:rsidR="00341967" w:rsidRDefault="00341967" w:rsidP="00341967">
      <w:pPr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1CF441AC" w14:textId="56AEFEFA" w:rsidR="00514662" w:rsidRPr="00514662" w:rsidRDefault="00514662" w:rsidP="00514662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2008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 xml:space="preserve">Nara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Roesler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gallery, </w:t>
      </w:r>
      <w:r w:rsidR="00546644">
        <w:rPr>
          <w:rFonts w:asciiTheme="majorHAnsi" w:hAnsiTheme="majorHAnsi" w:cstheme="majorHAnsi"/>
          <w:spacing w:val="-3"/>
          <w:sz w:val="22"/>
          <w:szCs w:val="22"/>
        </w:rPr>
        <w:t xml:space="preserve">Sutapa Biswas, </w:t>
      </w:r>
      <w:r w:rsidRPr="00514662">
        <w:rPr>
          <w:rFonts w:asciiTheme="majorHAnsi" w:hAnsiTheme="majorHAnsi" w:cstheme="majorHAnsi"/>
          <w:i/>
          <w:iCs/>
          <w:spacing w:val="-3"/>
          <w:sz w:val="22"/>
          <w:szCs w:val="22"/>
        </w:rPr>
        <w:t>Sutapa Biswas</w:t>
      </w:r>
      <w:r>
        <w:rPr>
          <w:rFonts w:asciiTheme="majorHAnsi" w:hAnsiTheme="majorHAnsi" w:cstheme="majorHAnsi"/>
          <w:i/>
          <w:iCs/>
          <w:spacing w:val="-3"/>
          <w:sz w:val="22"/>
          <w:szCs w:val="22"/>
        </w:rPr>
        <w:t xml:space="preserve">: </w:t>
      </w:r>
      <w:proofErr w:type="spellStart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Roesler</w:t>
      </w:r>
      <w:proofErr w:type="spellEnd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 Hotel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Sao Paulo, Brazil </w:t>
      </w:r>
    </w:p>
    <w:p w14:paraId="3F78066D" w14:textId="77777777" w:rsidR="00514662" w:rsidRDefault="00514662" w:rsidP="00466C96">
      <w:pPr>
        <w:ind w:left="720" w:hanging="72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05953815" w14:textId="210635AC" w:rsidR="006E43B7" w:rsidRDefault="006E43B7" w:rsidP="006E43B7">
      <w:pPr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E93D69">
        <w:rPr>
          <w:rFonts w:asciiTheme="majorHAnsi" w:hAnsiTheme="majorHAnsi" w:cstheme="majorHAnsi"/>
          <w:spacing w:val="-3"/>
          <w:kern w:val="1"/>
          <w:sz w:val="22"/>
          <w:szCs w:val="22"/>
        </w:rPr>
        <w:t>2006</w:t>
      </w:r>
      <w:r w:rsidRPr="00E93D6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E93D69" w:rsidRPr="00E93D6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Douglas F. Cooley Memorial Art Gallery</w:t>
      </w:r>
      <w:r w:rsidR="00E93D69" w:rsidRPr="00E93D6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Reed College, </w:t>
      </w:r>
      <w:r w:rsidRPr="00E93D6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SUTAPA BISWAS</w:t>
      </w:r>
      <w:r w:rsidR="00E93D6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:</w:t>
      </w:r>
      <w:r w:rsidRPr="00E93D6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 xml:space="preserve"> Recent Works</w:t>
      </w:r>
      <w:r w:rsidRPr="00E93D69">
        <w:rPr>
          <w:rFonts w:asciiTheme="majorHAnsi" w:hAnsiTheme="majorHAnsi" w:cstheme="majorHAnsi"/>
          <w:spacing w:val="-3"/>
          <w:kern w:val="1"/>
          <w:sz w:val="22"/>
          <w:szCs w:val="22"/>
        </w:rPr>
        <w:t>,</w:t>
      </w:r>
      <w:r w:rsidR="00E93D6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solo </w:t>
      </w:r>
      <w:r w:rsidR="00E1037A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exhibition, </w:t>
      </w:r>
      <w:r w:rsidR="00E1037A" w:rsidRPr="00E93D69">
        <w:rPr>
          <w:rFonts w:asciiTheme="majorHAnsi" w:hAnsiTheme="majorHAnsi" w:cstheme="majorHAnsi"/>
          <w:spacing w:val="-3"/>
          <w:kern w:val="1"/>
          <w:sz w:val="22"/>
          <w:szCs w:val="22"/>
        </w:rPr>
        <w:t>Portland</w:t>
      </w:r>
      <w:r w:rsidRPr="00E93D6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Oregon, USA </w:t>
      </w:r>
    </w:p>
    <w:p w14:paraId="378C6B89" w14:textId="77777777" w:rsidR="00E1037A" w:rsidRPr="00E93D69" w:rsidRDefault="00E1037A" w:rsidP="006E43B7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489531EE" w14:textId="546CF037" w:rsidR="006E43B7" w:rsidRPr="00E93D69" w:rsidRDefault="00E1037A" w:rsidP="00FB2E4A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2006</w:t>
      </w:r>
      <w:r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ab/>
      </w:r>
      <w:r w:rsidRPr="00E93D6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TBA: 2006</w:t>
      </w:r>
      <w:r>
        <w:rPr>
          <w:rFonts w:asciiTheme="majorHAnsi" w:hAnsiTheme="majorHAnsi" w:cstheme="majorHAnsi"/>
          <w:kern w:val="1"/>
          <w:sz w:val="22"/>
          <w:szCs w:val="22"/>
        </w:rPr>
        <w:t>, (</w:t>
      </w:r>
      <w:r w:rsidRPr="00E1037A">
        <w:rPr>
          <w:rFonts w:asciiTheme="majorHAnsi" w:hAnsiTheme="majorHAnsi" w:cstheme="majorHAnsi"/>
          <w:i/>
          <w:iCs/>
          <w:kern w:val="1"/>
          <w:sz w:val="22"/>
          <w:szCs w:val="22"/>
        </w:rPr>
        <w:t>Time Based Performance Art:2006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), </w:t>
      </w:r>
      <w:r w:rsidRPr="00E93D6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Sutapa Biswas</w:t>
      </w:r>
      <w:r w:rsidR="00FB2E4A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:</w:t>
      </w:r>
      <w:r w:rsidRPr="00E93D6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 </w:t>
      </w:r>
      <w:r w:rsidR="006E43B7" w:rsidRPr="00E93D6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Magnesium Dreams</w:t>
      </w:r>
      <w:r w:rsidR="00FB2E4A">
        <w:rPr>
          <w:rFonts w:asciiTheme="majorHAnsi" w:hAnsiTheme="majorHAnsi" w:cstheme="majorHAnsi"/>
          <w:kern w:val="1"/>
          <w:sz w:val="22"/>
          <w:szCs w:val="22"/>
        </w:rPr>
        <w:t>. P</w:t>
      </w:r>
      <w:r w:rsidR="006E43B7" w:rsidRPr="00E93D69">
        <w:rPr>
          <w:rFonts w:asciiTheme="majorHAnsi" w:hAnsiTheme="majorHAnsi" w:cstheme="majorHAnsi"/>
          <w:kern w:val="1"/>
          <w:sz w:val="22"/>
          <w:szCs w:val="22"/>
        </w:rPr>
        <w:t>erformance</w:t>
      </w:r>
      <w:r w:rsidR="00FB2E4A">
        <w:rPr>
          <w:rFonts w:asciiTheme="majorHAnsi" w:hAnsiTheme="majorHAnsi" w:cstheme="majorHAnsi"/>
          <w:kern w:val="1"/>
          <w:sz w:val="22"/>
          <w:szCs w:val="22"/>
        </w:rPr>
        <w:t xml:space="preserve"> commissioned by </w:t>
      </w:r>
      <w:r w:rsidR="006E43B7" w:rsidRPr="00E93D6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TBA: 2006</w:t>
      </w:r>
      <w:r w:rsidR="00FB2E4A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6E43B7" w:rsidRPr="00E93D69">
        <w:rPr>
          <w:rFonts w:asciiTheme="majorHAnsi" w:hAnsiTheme="majorHAnsi" w:cstheme="majorHAnsi"/>
          <w:kern w:val="1"/>
          <w:sz w:val="22"/>
          <w:szCs w:val="22"/>
        </w:rPr>
        <w:t>Portland, Oregon, USA</w:t>
      </w:r>
    </w:p>
    <w:p w14:paraId="59032C09" w14:textId="77777777" w:rsidR="007A4E1F" w:rsidRDefault="007A4E1F" w:rsidP="00FB2E4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57B68ECC" w14:textId="6ED16A2A" w:rsidR="00FB2E4A" w:rsidRDefault="00FB2E4A" w:rsidP="00FB2E4A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2004      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proofErr w:type="spellStart"/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>Iniva</w:t>
      </w:r>
      <w:proofErr w:type="spellEnd"/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in collaboration with </w:t>
      </w:r>
      <w:r w:rsidR="00546644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Café Gallery Projects, Southwark Galleries (London), Angel Row Gallery (Nottingham), City Art Gallery, Leeds. </w:t>
      </w:r>
      <w:r w:rsidRPr="006F72B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SUTAPA BISWAS, Recent Works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</w:t>
      </w:r>
      <w:r w:rsidR="00546644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solo exhibition (touring), UK</w:t>
      </w:r>
    </w:p>
    <w:p w14:paraId="020518A3" w14:textId="77777777" w:rsidR="00546644" w:rsidRPr="006F72B9" w:rsidRDefault="00546644" w:rsidP="00FB2E4A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27CE70C0" w14:textId="5990E0AC" w:rsidR="00FB2E4A" w:rsidRPr="00546644" w:rsidRDefault="00546644" w:rsidP="00546644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>2004</w:t>
      </w:r>
      <w:r w:rsidR="00FB2E4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Terrace Gallery, Harewood House, </w:t>
      </w:r>
      <w:r w:rsidR="00FB2E4A"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S</w:t>
      </w:r>
      <w:r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utapa Biswas</w:t>
      </w:r>
      <w:r w:rsidR="00FB2E4A"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, </w:t>
      </w:r>
      <w:r w:rsidR="00FB2E4A" w:rsidRPr="006F72B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Recent works</w:t>
      </w:r>
      <w:r w:rsidR="00FB2E4A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by Sutapa Biswas, and drawings by Joseph</w:t>
      </w:r>
      <w:r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</w:t>
      </w:r>
      <w:r w:rsidR="00FB2E4A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Turner and Edward Lear, </w:t>
      </w:r>
      <w:r w:rsidR="00FB2E4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Yorkshire, UK </w:t>
      </w:r>
    </w:p>
    <w:p w14:paraId="5E074388" w14:textId="77777777" w:rsidR="00FB2E4A" w:rsidRDefault="00FB2E4A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524F4728" w14:textId="35C83E35" w:rsidR="00466C96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2000</w:t>
      </w:r>
      <w:r w:rsidR="00FB2E4A">
        <w:rPr>
          <w:rFonts w:asciiTheme="majorHAnsi" w:hAnsiTheme="majorHAnsi" w:cstheme="majorHAnsi"/>
          <w:spacing w:val="-3"/>
          <w:kern w:val="1"/>
          <w:sz w:val="22"/>
          <w:szCs w:val="22"/>
        </w:rPr>
        <w:t>-2001</w:t>
      </w:r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   </w:t>
      </w:r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ab/>
      </w:r>
      <w:r w:rsidR="00514662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Art Gallery of Ontario, Historic Galleries, Sutapa Biswas, </w:t>
      </w:r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Artist in Residence &amp; Curator of the exhibition </w:t>
      </w:r>
      <w:r w:rsidRPr="006F72B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Private Thoughts / Public Moments</w:t>
      </w:r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,</w:t>
      </w:r>
      <w:r w:rsidR="00514662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Toronto, Canada</w:t>
      </w:r>
    </w:p>
    <w:p w14:paraId="1241D97B" w14:textId="77777777" w:rsidR="00FB2E4A" w:rsidRDefault="00FB2E4A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723C330E" w14:textId="69422482" w:rsidR="00FB2E4A" w:rsidRDefault="00FB2E4A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>2000</w:t>
      </w:r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Art Gallery of Ontario, Sutapa Biswas, </w:t>
      </w:r>
      <w:r w:rsidRPr="00FB2E4A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Untitled (</w:t>
      </w:r>
      <w:r w:rsidR="00546644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w</w:t>
      </w:r>
      <w:r w:rsidRPr="00FB2E4A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oman in </w:t>
      </w:r>
      <w:r w:rsidR="00546644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b</w:t>
      </w:r>
      <w:r w:rsidRPr="00FB2E4A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lue </w:t>
      </w:r>
      <w:r w:rsidR="00546644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w</w:t>
      </w:r>
      <w:r w:rsidRPr="00FB2E4A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eeping)</w:t>
      </w:r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Pr="00FB2E4A">
        <w:rPr>
          <w:rFonts w:asciiTheme="majorHAnsi" w:hAnsiTheme="majorHAnsi" w:cstheme="majorHAnsi"/>
          <w:spacing w:val="-3"/>
          <w:kern w:val="1"/>
          <w:sz w:val="22"/>
          <w:szCs w:val="22"/>
        </w:rPr>
        <w:t>Toronto, Canada</w:t>
      </w:r>
    </w:p>
    <w:p w14:paraId="241A8E57" w14:textId="77777777" w:rsidR="005A2550" w:rsidRDefault="005A2550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6F6237E8" w14:textId="1DF45AD3" w:rsidR="005A2550" w:rsidRPr="006F72B9" w:rsidRDefault="005A2550" w:rsidP="005A2550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1996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proofErr w:type="spellStart"/>
      <w:r>
        <w:rPr>
          <w:rFonts w:asciiTheme="majorHAnsi" w:hAnsiTheme="majorHAnsi" w:cstheme="majorHAnsi"/>
          <w:bCs/>
          <w:kern w:val="1"/>
          <w:sz w:val="22"/>
          <w:szCs w:val="22"/>
        </w:rPr>
        <w:t>inIVA</w:t>
      </w:r>
      <w:proofErr w:type="spellEnd"/>
      <w:r>
        <w:rPr>
          <w:rFonts w:asciiTheme="majorHAnsi" w:hAnsiTheme="majorHAnsi" w:cstheme="majorHAnsi"/>
          <w:bCs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The Visible and the Invisible: representing the body in contemporary art and society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.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Curated by Tom Trevor and Zoe Shearman, in collaboration with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inIVA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>, London, UK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. 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5 sites in the London: St. Pancras Church</w:t>
      </w:r>
      <w:r>
        <w:rPr>
          <w:rFonts w:asciiTheme="majorHAnsi" w:hAnsiTheme="majorHAnsi" w:cstheme="majorHAnsi"/>
          <w:bCs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 Euston Station</w:t>
      </w:r>
      <w:r>
        <w:rPr>
          <w:rFonts w:asciiTheme="majorHAnsi" w:hAnsiTheme="majorHAnsi" w:cstheme="majorHAnsi"/>
          <w:bCs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Wellcome</w:t>
      </w:r>
      <w:proofErr w:type="spellEnd"/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 Trust</w:t>
      </w:r>
      <w:r>
        <w:rPr>
          <w:rFonts w:asciiTheme="majorHAnsi" w:hAnsiTheme="majorHAnsi" w:cstheme="majorHAnsi"/>
          <w:bCs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 University College, London, and Marylebone Road, London</w:t>
      </w:r>
      <w:r w:rsidR="00726237">
        <w:rPr>
          <w:rFonts w:asciiTheme="majorHAnsi" w:hAnsiTheme="majorHAnsi" w:cstheme="majorHAnsi"/>
          <w:bCs/>
          <w:kern w:val="1"/>
          <w:sz w:val="22"/>
          <w:szCs w:val="22"/>
        </w:rPr>
        <w:t>, UK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. Sutapa Biswas,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lastRenderedPageBreak/>
        <w:t>Untitled (woman in blue weeping)</w:t>
      </w:r>
      <w:r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, </w:t>
      </w:r>
      <w:r w:rsidR="0034722F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1996, a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new commission by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inIVA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.  </w:t>
      </w:r>
      <w:r w:rsidR="0034722F">
        <w:rPr>
          <w:rFonts w:asciiTheme="majorHAnsi" w:hAnsiTheme="majorHAnsi" w:cstheme="majorHAnsi"/>
          <w:kern w:val="1"/>
          <w:sz w:val="22"/>
          <w:szCs w:val="22"/>
        </w:rPr>
        <w:t>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xhibiting artists included: Vito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Acconci</w:t>
      </w:r>
      <w:proofErr w:type="spellEnd"/>
      <w:r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="00726237"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Louise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Bourgouise</w:t>
      </w:r>
      <w:proofErr w:type="spellEnd"/>
      <w:r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Bruce Nauman</w:t>
      </w:r>
      <w:r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Yoko Ono</w:t>
      </w:r>
      <w:r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Doris Salcedo</w:t>
      </w:r>
      <w:r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Donald Rodney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, Virginia </w:t>
      </w:r>
      <w:proofErr w:type="spellStart"/>
      <w:r>
        <w:rPr>
          <w:rFonts w:asciiTheme="majorHAnsi" w:hAnsiTheme="majorHAnsi" w:cstheme="majorHAnsi"/>
          <w:kern w:val="1"/>
          <w:sz w:val="22"/>
          <w:szCs w:val="22"/>
        </w:rPr>
        <w:t>Nirmakoh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</w:p>
    <w:p w14:paraId="2B18BEF3" w14:textId="77777777" w:rsidR="005A2550" w:rsidRPr="00FB2E4A" w:rsidRDefault="005A2550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1A3251EF" w14:textId="77777777" w:rsidR="007A4E1F" w:rsidRDefault="007A4E1F" w:rsidP="0034722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4669A7CA" w14:textId="0C9E22AD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1995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proofErr w:type="spellStart"/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Thapong</w:t>
      </w:r>
      <w:proofErr w:type="spellEnd"/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 International Workshop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="00514662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Triangle </w:t>
      </w:r>
      <w:r w:rsidR="00661DBC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International </w:t>
      </w:r>
      <w:r w:rsidR="00514662">
        <w:rPr>
          <w:rFonts w:asciiTheme="majorHAnsi" w:hAnsiTheme="majorHAnsi" w:cstheme="majorHAnsi"/>
          <w:spacing w:val="-3"/>
          <w:kern w:val="1"/>
          <w:sz w:val="22"/>
          <w:szCs w:val="22"/>
        </w:rPr>
        <w:t>Workshop</w:t>
      </w:r>
      <w:r w:rsidR="00661DBC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s, </w:t>
      </w:r>
      <w:r w:rsidR="00514662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Sutapa Biswas, </w:t>
      </w:r>
      <w:r w:rsidR="00661DBC" w:rsidRPr="00661DBC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Artist in Residence</w:t>
      </w:r>
      <w:r w:rsidR="00661DBC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Mahalapye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Botswana</w:t>
      </w:r>
    </w:p>
    <w:p w14:paraId="5514EEDA" w14:textId="77777777" w:rsidR="007A4E1F" w:rsidRDefault="007A4E1F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5E56DD8D" w14:textId="1511EA19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1994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Plug</w:t>
      </w:r>
      <w:r w:rsidR="005802F8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-</w:t>
      </w:r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In Art Gallery (Winnipeg, Canada)</w:t>
      </w:r>
      <w:r w:rsidR="00661DBC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 in collaboration with Locus + (Newcastle upon Tyne)</w:t>
      </w:r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. </w:t>
      </w:r>
      <w:r w:rsidR="00661DBC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Sutapa Biswas, Artist in Residence and solo exhibition, </w:t>
      </w:r>
      <w:r w:rsidR="00661DBC" w:rsidRPr="00661DBC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To Kill Two Birds with One Stone</w:t>
      </w:r>
      <w:r w:rsidR="00661DBC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 xml:space="preserve"> </w:t>
      </w:r>
      <w:r w:rsidR="00661DBC" w:rsidRPr="00661DBC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(sound installation and performance)</w:t>
      </w:r>
      <w:r w:rsidR="00661DBC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 xml:space="preserve"> </w:t>
      </w:r>
      <w:r w:rsidR="00661DBC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and </w:t>
      </w:r>
      <w:r w:rsidR="00661DBC" w:rsidRPr="00661DBC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Sutapa Biswas:</w:t>
      </w:r>
      <w:r w:rsidR="00661DBC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 xml:space="preserve"> </w:t>
      </w:r>
      <w:r w:rsidR="00661DBC" w:rsidRPr="00661DBC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Synapse</w:t>
      </w:r>
      <w:r w:rsidR="00546644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.</w:t>
      </w:r>
      <w:r w:rsidR="00661DBC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 UK and Canada</w:t>
      </w:r>
    </w:p>
    <w:p w14:paraId="104F1060" w14:textId="77777777" w:rsidR="007A4E1F" w:rsidRDefault="007A4E1F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7D680D69" w14:textId="5FEB2B78" w:rsidR="00546644" w:rsidRDefault="00546644" w:rsidP="005466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1993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ab/>
      </w:r>
      <w:r w:rsidRPr="00546644">
        <w:rPr>
          <w:rFonts w:asciiTheme="majorHAnsi" w:hAnsiTheme="majorHAnsi" w:cstheme="majorHAnsi"/>
          <w:bCs/>
          <w:kern w:val="1"/>
          <w:sz w:val="22"/>
          <w:szCs w:val="22"/>
        </w:rPr>
        <w:t xml:space="preserve">OBORO, Sutapa Biswas,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Synapse,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Montreal, Canada</w:t>
      </w:r>
    </w:p>
    <w:p w14:paraId="2DC5DEEB" w14:textId="77777777" w:rsidR="007A63D2" w:rsidRDefault="007A63D2" w:rsidP="005466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44F9484C" w14:textId="50332E3D" w:rsidR="007A63D2" w:rsidRPr="006F72B9" w:rsidRDefault="007A63D2" w:rsidP="005466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>1992-1993</w:t>
      </w: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City Art Gallery, 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Pr="007A63D2">
        <w:rPr>
          <w:rFonts w:asciiTheme="majorHAnsi" w:hAnsiTheme="majorHAnsi" w:cstheme="majorHAnsi"/>
          <w:i/>
          <w:iCs/>
          <w:kern w:val="1"/>
          <w:sz w:val="22"/>
          <w:szCs w:val="22"/>
        </w:rPr>
        <w:t>Synapse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Leeds, UK</w:t>
      </w:r>
    </w:p>
    <w:p w14:paraId="1BD7737A" w14:textId="77777777" w:rsidR="00546644" w:rsidRDefault="00546644" w:rsidP="00546644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3375CC3D" w14:textId="3B087078" w:rsidR="00546644" w:rsidRPr="006F72B9" w:rsidRDefault="00546644" w:rsidP="00546644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1992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The Photographer’s Gallery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="007A63D2" w:rsidRPr="007A63D2">
        <w:rPr>
          <w:rFonts w:asciiTheme="majorHAnsi" w:hAnsiTheme="majorHAnsi" w:cstheme="majorHAnsi"/>
          <w:i/>
          <w:iCs/>
          <w:kern w:val="1"/>
          <w:sz w:val="22"/>
          <w:szCs w:val="22"/>
        </w:rPr>
        <w:t>Synapse</w:t>
      </w:r>
      <w:r w:rsidR="007A63D2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London, </w:t>
      </w:r>
      <w:r w:rsidR="007A63D2">
        <w:rPr>
          <w:rFonts w:asciiTheme="majorHAnsi" w:hAnsiTheme="majorHAnsi" w:cstheme="majorHAnsi"/>
          <w:kern w:val="1"/>
          <w:sz w:val="22"/>
          <w:szCs w:val="22"/>
        </w:rPr>
        <w:t xml:space="preserve">UK (touring)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and </w:t>
      </w:r>
    </w:p>
    <w:p w14:paraId="4B197C32" w14:textId="77777777" w:rsidR="007A63D2" w:rsidRDefault="007A63D2" w:rsidP="005466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49290D7C" w14:textId="1A0CC9E3" w:rsidR="00546644" w:rsidRDefault="00546644" w:rsidP="0054664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Or Gallery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7A63D2"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="007A63D2" w:rsidRPr="007A63D2">
        <w:rPr>
          <w:rFonts w:asciiTheme="majorHAnsi" w:hAnsiTheme="majorHAnsi" w:cstheme="majorHAnsi"/>
          <w:i/>
          <w:iCs/>
          <w:kern w:val="1"/>
          <w:sz w:val="22"/>
          <w:szCs w:val="22"/>
        </w:rPr>
        <w:t>Synapse</w:t>
      </w:r>
      <w:r w:rsidR="007A63D2">
        <w:rPr>
          <w:rFonts w:asciiTheme="majorHAnsi" w:hAnsiTheme="majorHAnsi" w:cstheme="majorHAnsi"/>
          <w:kern w:val="1"/>
          <w:sz w:val="22"/>
          <w:szCs w:val="22"/>
        </w:rPr>
        <w:t>, (photographs, works on paper</w:t>
      </w:r>
      <w:proofErr w:type="gramStart"/>
      <w:r w:rsidR="007A63D2">
        <w:rPr>
          <w:rFonts w:asciiTheme="majorHAnsi" w:hAnsiTheme="majorHAnsi" w:cstheme="majorHAnsi"/>
          <w:kern w:val="1"/>
          <w:sz w:val="22"/>
          <w:szCs w:val="22"/>
        </w:rPr>
        <w:t>),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Vancouver</w:t>
      </w:r>
      <w:proofErr w:type="gramEnd"/>
      <w:r w:rsidRPr="006F72B9">
        <w:rPr>
          <w:rFonts w:asciiTheme="majorHAnsi" w:hAnsiTheme="majorHAnsi" w:cstheme="majorHAnsi"/>
          <w:kern w:val="1"/>
          <w:sz w:val="22"/>
          <w:szCs w:val="22"/>
        </w:rPr>
        <w:t>, Canada</w:t>
      </w:r>
    </w:p>
    <w:p w14:paraId="63C45119" w14:textId="77777777" w:rsidR="00546644" w:rsidRDefault="00546644" w:rsidP="0034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457E5D03" w14:textId="65C8CF44" w:rsidR="00466C96" w:rsidRPr="006F72B9" w:rsidRDefault="00466C96" w:rsidP="00FB2E4A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1990-</w:t>
      </w:r>
      <w:r w:rsidR="002C48D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1991 </w:t>
      </w:r>
      <w:r w:rsidR="002C48D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661DBC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Vancouver Art Gallery, </w:t>
      </w:r>
      <w:r w:rsidR="00FB2E4A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Artist in Residence &amp; Curator of the exhibition </w:t>
      </w:r>
      <w:r w:rsidRPr="006F72B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Memory and Desire,</w:t>
      </w:r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 Vancouver Art Gallery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Canada </w:t>
      </w:r>
    </w:p>
    <w:p w14:paraId="0D4B4F6B" w14:textId="77777777" w:rsidR="007A4E1F" w:rsidRDefault="007A4E1F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1BC3206C" w14:textId="53C022C5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1988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Whitechapel Art Gallery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, </w:t>
      </w:r>
      <w:r w:rsidR="00546644"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Sutapa Biswas, Artist in Residence, 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London, UK</w:t>
      </w:r>
    </w:p>
    <w:p w14:paraId="31BB8874" w14:textId="77777777" w:rsidR="007A4E1F" w:rsidRDefault="007A4E1F" w:rsidP="00466C96">
      <w:pPr>
        <w:ind w:left="1440" w:hanging="144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</w:p>
    <w:p w14:paraId="27BF8B07" w14:textId="7032410C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color w:val="0000FF"/>
          <w:spacing w:val="-3"/>
          <w:sz w:val="22"/>
          <w:szCs w:val="22"/>
          <w:u w:val="single"/>
        </w:rPr>
      </w:pP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1986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City Museum and Art Gallery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, </w:t>
      </w:r>
      <w:r w:rsidR="00014BB3"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Sutapa Biswas, Artist in </w:t>
      </w:r>
      <w:r w:rsidR="00546644">
        <w:rPr>
          <w:rFonts w:asciiTheme="majorHAnsi" w:hAnsiTheme="majorHAnsi" w:cstheme="majorHAnsi"/>
          <w:spacing w:val="-4"/>
          <w:kern w:val="1"/>
          <w:sz w:val="22"/>
          <w:szCs w:val="22"/>
        </w:rPr>
        <w:t>Residence,</w:t>
      </w:r>
      <w:r w:rsidR="00514662"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 and solo show curated by Emma Dexter, </w:t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Stoke-on-Trent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, UK</w:t>
      </w:r>
    </w:p>
    <w:p w14:paraId="539E6F2E" w14:textId="77777777" w:rsidR="007D0EF8" w:rsidRDefault="007D0EF8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538EB537" w14:textId="3FCC4DBE" w:rsidR="007D0EF8" w:rsidRDefault="007D0EF8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>1987</w:t>
      </w:r>
      <w:r>
        <w:rPr>
          <w:rFonts w:asciiTheme="majorHAnsi" w:hAnsiTheme="majorHAnsi" w:cstheme="majorHAnsi"/>
          <w:kern w:val="1"/>
          <w:sz w:val="22"/>
          <w:szCs w:val="22"/>
        </w:rPr>
        <w:tab/>
      </w:r>
      <w:r>
        <w:rPr>
          <w:rFonts w:asciiTheme="majorHAnsi" w:hAnsiTheme="majorHAnsi" w:cstheme="majorHAnsi"/>
          <w:kern w:val="1"/>
          <w:sz w:val="22"/>
          <w:szCs w:val="22"/>
        </w:rPr>
        <w:tab/>
        <w:t xml:space="preserve">Horizon Art Gallery, </w:t>
      </w:r>
      <w:r w:rsidR="007A63D2"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="007A63D2" w:rsidRPr="007A63D2">
        <w:rPr>
          <w:rFonts w:asciiTheme="majorHAnsi" w:hAnsiTheme="majorHAnsi" w:cstheme="majorHAnsi"/>
          <w:i/>
          <w:iCs/>
          <w:kern w:val="1"/>
          <w:sz w:val="22"/>
          <w:szCs w:val="22"/>
        </w:rPr>
        <w:t>Sutapa Biswas</w:t>
      </w:r>
      <w:r w:rsidR="007A63D2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>
        <w:rPr>
          <w:rFonts w:asciiTheme="majorHAnsi" w:hAnsiTheme="majorHAnsi" w:cstheme="majorHAnsi"/>
          <w:kern w:val="1"/>
          <w:sz w:val="22"/>
          <w:szCs w:val="22"/>
        </w:rPr>
        <w:t>London</w:t>
      </w:r>
      <w:r w:rsidR="007A63D2">
        <w:rPr>
          <w:rFonts w:asciiTheme="majorHAnsi" w:hAnsiTheme="majorHAnsi" w:cstheme="majorHAnsi"/>
          <w:kern w:val="1"/>
          <w:sz w:val="22"/>
          <w:szCs w:val="22"/>
        </w:rPr>
        <w:t>, UK</w:t>
      </w:r>
    </w:p>
    <w:p w14:paraId="1264929D" w14:textId="77777777" w:rsidR="007D0EF8" w:rsidRDefault="007D0EF8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76474B87" w14:textId="461E7160" w:rsidR="007D0EF8" w:rsidRPr="006F72B9" w:rsidRDefault="007D0EF8" w:rsidP="007A63D2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>1986</w:t>
      </w:r>
      <w:r>
        <w:rPr>
          <w:rFonts w:asciiTheme="majorHAnsi" w:hAnsiTheme="majorHAnsi" w:cstheme="majorHAnsi"/>
          <w:kern w:val="1"/>
          <w:sz w:val="22"/>
          <w:szCs w:val="22"/>
        </w:rPr>
        <w:tab/>
        <w:t>Stoke City Museum and Art Gallery</w:t>
      </w:r>
      <w:r w:rsidR="007A63D2">
        <w:rPr>
          <w:rFonts w:asciiTheme="majorHAnsi" w:hAnsiTheme="majorHAnsi" w:cstheme="majorHAnsi"/>
          <w:kern w:val="1"/>
          <w:sz w:val="22"/>
          <w:szCs w:val="22"/>
        </w:rPr>
        <w:t>, Sutapa Biswas, Artist in Residence and solo show, Recent works, Stoke-on-Trent, UK</w:t>
      </w:r>
    </w:p>
    <w:p w14:paraId="14B21E74" w14:textId="77777777" w:rsidR="00EE7F1A" w:rsidRDefault="00EE7F1A" w:rsidP="006876A2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0DDF31B2" w14:textId="77777777" w:rsidR="00EE7F1A" w:rsidRDefault="00EE7F1A" w:rsidP="006876A2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0A976DAA" w14:textId="1046F986" w:rsidR="007B2DBE" w:rsidRPr="006876A2" w:rsidRDefault="00466C96" w:rsidP="006876A2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SELECTED GROUP EXHIBITIONS</w:t>
      </w:r>
    </w:p>
    <w:p w14:paraId="685D2DFB" w14:textId="77777777" w:rsidR="00B04955" w:rsidRDefault="00AC637C" w:rsidP="00B04955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2024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 w:rsidR="00B04955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Tate Britain, </w:t>
      </w:r>
      <w:r w:rsidR="00B04955" w:rsidRPr="00FA7B7B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Exploring Photography in the 1980s</w:t>
      </w:r>
      <w:r w:rsidR="00B04955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(working title), London, UK</w:t>
      </w:r>
    </w:p>
    <w:p w14:paraId="1DC6C169" w14:textId="77777777" w:rsidR="00B04955" w:rsidRDefault="00B04955" w:rsidP="00AC637C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</w:p>
    <w:p w14:paraId="54361347" w14:textId="0E48E6B1" w:rsidR="00AC637C" w:rsidRPr="00FA7B7B" w:rsidRDefault="00AC637C" w:rsidP="00B04955">
      <w:pPr>
        <w:ind w:left="720" w:firstLine="72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Joburg Contemporary Art Foundation, </w:t>
      </w:r>
      <w:r w:rsidRPr="00B1582D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Ecospheres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, Johannesburg, South Africa</w:t>
      </w:r>
    </w:p>
    <w:p w14:paraId="389E7637" w14:textId="77777777" w:rsidR="00AC637C" w:rsidRDefault="00AC637C" w:rsidP="00AC637C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</w:p>
    <w:p w14:paraId="398E768A" w14:textId="35DCE04E" w:rsidR="00AC637C" w:rsidRDefault="009509C5" w:rsidP="007A63D2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 w:rsidR="00B04955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Drawing Room, </w:t>
      </w:r>
      <w:r w:rsidR="00B04955" w:rsidRPr="00B04955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The Time of Our Lives</w:t>
      </w:r>
      <w:r w:rsidR="00B04955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, London, UK</w:t>
      </w:r>
      <w:r w:rsidR="007A63D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 w:rsidR="007A63D2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</w:p>
    <w:p w14:paraId="29666D9E" w14:textId="77777777" w:rsidR="00AC637C" w:rsidRDefault="00AC637C" w:rsidP="00AC637C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</w:p>
    <w:p w14:paraId="598805F0" w14:textId="631FDBE9" w:rsidR="00AC637C" w:rsidRDefault="00AC637C" w:rsidP="00AC637C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 w:rsidRPr="00941D4F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2023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-2024</w:t>
      </w:r>
      <w:r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  <w:tab/>
      </w:r>
      <w:r w:rsidRPr="00AC637C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Tate Britain,</w:t>
      </w:r>
      <w:r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  <w:t xml:space="preserve"> </w:t>
      </w:r>
      <w:r w:rsidRPr="00C331F2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 xml:space="preserve">Women in </w:t>
      </w:r>
      <w:proofErr w:type="gramStart"/>
      <w:r w:rsidRPr="00C331F2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Revolt!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,</w:t>
      </w:r>
      <w:proofErr w:type="gramEnd"/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London, UK </w:t>
      </w:r>
    </w:p>
    <w:p w14:paraId="5258A339" w14:textId="77777777" w:rsidR="00AC637C" w:rsidRDefault="00AC637C" w:rsidP="00AC637C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</w:p>
    <w:p w14:paraId="1613C4A8" w14:textId="42906D1C" w:rsidR="00AC637C" w:rsidRPr="00AC637C" w:rsidRDefault="00AC637C" w:rsidP="00AC637C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2023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  <w:t>Tate Britain, New Permanent exhibition re-hang and Display, London, UK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</w:p>
    <w:p w14:paraId="491C47FC" w14:textId="0F6C1303" w:rsidR="00AC637C" w:rsidRDefault="00AC637C" w:rsidP="00AC637C">
      <w:pPr>
        <w:ind w:left="72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hyperlink r:id="rId15" w:history="1">
        <w:r w:rsidRPr="00046122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https://www.tate.org.uk/art/artworks/biswas-to-touch-stone-t15041</w:t>
        </w:r>
      </w:hyperlink>
    </w:p>
    <w:p w14:paraId="69464416" w14:textId="77777777" w:rsidR="00AC637C" w:rsidRDefault="00AC637C" w:rsidP="00AC637C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</w:p>
    <w:p w14:paraId="57AA8D9F" w14:textId="29B15B81" w:rsidR="00AC637C" w:rsidRDefault="00AC637C" w:rsidP="00AC637C">
      <w:pPr>
        <w:ind w:left="720" w:firstLine="72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proofErr w:type="spellStart"/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HackleBury</w:t>
      </w:r>
      <w:proofErr w:type="spellEnd"/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Fine Art, </w:t>
      </w:r>
      <w:r w:rsidRPr="00C331F2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Medium &amp; Memory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, curated by Griselda Pollock, London, UK</w:t>
      </w:r>
    </w:p>
    <w:p w14:paraId="49C0A63E" w14:textId="77777777" w:rsidR="00AC637C" w:rsidRDefault="00AC637C" w:rsidP="00AC637C">
      <w:pPr>
        <w:ind w:left="720" w:firstLine="720"/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</w:p>
    <w:p w14:paraId="3F79158D" w14:textId="44379E11" w:rsidR="0022442A" w:rsidRDefault="00AC637C" w:rsidP="00AC637C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  <w:t>Hauser &amp; Wirth</w:t>
      </w:r>
      <w:r w:rsidR="0045611C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  <w:r w:rsidRPr="0045611C">
        <w:rPr>
          <w:rFonts w:asciiTheme="majorHAnsi" w:hAnsiTheme="majorHAnsi" w:cstheme="majorHAnsi"/>
          <w:i/>
          <w:iCs/>
          <w:color w:val="000000" w:themeColor="text1"/>
          <w:spacing w:val="-3"/>
          <w:sz w:val="22"/>
          <w:szCs w:val="22"/>
        </w:rPr>
        <w:t>HOLDING SPACE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, </w:t>
      </w:r>
      <w:r w:rsidR="0045611C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new commission for Hospital </w:t>
      </w:r>
      <w:r w:rsidR="0010437B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Rooms,</w:t>
      </w:r>
      <w:r w:rsidR="0045611C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London, UK</w:t>
      </w:r>
    </w:p>
    <w:p w14:paraId="3018C7ED" w14:textId="30DEABB1" w:rsidR="00AC637C" w:rsidRPr="00AC637C" w:rsidRDefault="00AC637C" w:rsidP="0045611C">
      <w:pPr>
        <w:jc w:val="both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lastRenderedPageBreak/>
        <w:tab/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hyperlink r:id="rId16" w:history="1">
        <w:r w:rsidRPr="001758AC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https://www.hauserwirth.com/news/41182-our-2023-partnership-with-hospital-rooms/</w:t>
        </w:r>
      </w:hyperlink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</w:p>
    <w:p w14:paraId="53CDB760" w14:textId="77777777" w:rsidR="007A4E1F" w:rsidRDefault="007A4E1F" w:rsidP="00466C96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0D0D0C08" w14:textId="173A0E70" w:rsidR="007A63D2" w:rsidRDefault="007A63D2" w:rsidP="002C386C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2023</w:t>
      </w:r>
      <w:r w:rsidR="00AB58CC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-2024</w:t>
      </w:r>
      <w:r w:rsidR="00AB58CC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Stanley and Audrey Burton Gallery, University of Leeds, </w:t>
      </w:r>
      <w:r w:rsidR="00AB58CC" w:rsidRPr="00AB58CC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Contested Bodies</w:t>
      </w:r>
      <w:r w:rsidR="00AB58CC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, Leeds, UK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</w:p>
    <w:p w14:paraId="22F5772A" w14:textId="0E5CE0AD" w:rsidR="00AB58CC" w:rsidRDefault="00466C96" w:rsidP="00466C96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2020-</w:t>
      </w:r>
      <w:r w:rsidR="002C386C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</w:t>
      </w: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21</w:t>
      </w: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r w:rsidR="00AB58CC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The British Museum, </w:t>
      </w:r>
      <w:r w:rsidRPr="006F72B9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Tantra: From Enlightenment to Revolution</w:t>
      </w: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</w:t>
      </w:r>
      <w:r w:rsidR="00AB58CC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c</w:t>
      </w: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urated by </w:t>
      </w:r>
      <w:proofErr w:type="spellStart"/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Dr.</w:t>
      </w:r>
      <w:proofErr w:type="spellEnd"/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Imma</w:t>
      </w:r>
      <w:proofErr w:type="spellEnd"/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Ramos</w:t>
      </w:r>
      <w:r w:rsidR="00AB58CC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, London UK</w:t>
      </w: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. </w:t>
      </w:r>
    </w:p>
    <w:p w14:paraId="1FD693AF" w14:textId="0C5A6E9A" w:rsidR="00AB58CC" w:rsidRDefault="00000000" w:rsidP="00AB58CC">
      <w:pPr>
        <w:ind w:left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hyperlink r:id="rId17" w:history="1">
        <w:r w:rsidR="00AB58CC" w:rsidRPr="001758AC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https://thequietus.com/articles/29085-tantra-enlightenment-to-revolution-british-museum-review</w:t>
        </w:r>
      </w:hyperlink>
    </w:p>
    <w:p w14:paraId="7F96D256" w14:textId="3969A822" w:rsidR="00AB58CC" w:rsidRDefault="00000000" w:rsidP="00AB58CC">
      <w:pPr>
        <w:ind w:left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hyperlink r:id="rId18" w:history="1">
        <w:r w:rsidR="00AB58CC" w:rsidRPr="001758AC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https://openthemagazine.com/columns/the-sacred-feminine/</w:t>
        </w:r>
      </w:hyperlink>
    </w:p>
    <w:p w14:paraId="49D7CD91" w14:textId="1517F783" w:rsidR="00466C96" w:rsidRPr="006F72B9" w:rsidRDefault="00000000" w:rsidP="00AB58CC">
      <w:pPr>
        <w:ind w:left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hyperlink r:id="rId19" w:history="1">
        <w:r w:rsidR="00AB58CC" w:rsidRPr="001758AC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https://www.theguardian.com/artanddesign/2020/sep/21/tantra-british-museum-marathon-sex-massages</w:t>
        </w:r>
      </w:hyperlink>
    </w:p>
    <w:p w14:paraId="76F61707" w14:textId="77777777" w:rsidR="00466C96" w:rsidRPr="006F72B9" w:rsidRDefault="00466C96" w:rsidP="00466C96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hyperlink r:id="rId20" w:history="1">
        <w:r w:rsidRPr="006F72B9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https://www.ft.com/content/2dc4c16e-a341-4f28-bf29-45a442734b08</w:t>
        </w:r>
      </w:hyperlink>
    </w:p>
    <w:p w14:paraId="35CE0B0F" w14:textId="77777777" w:rsidR="007A4E1F" w:rsidRDefault="007A4E1F" w:rsidP="00466C96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5A3548CD" w14:textId="1600BFE2" w:rsidR="00466C96" w:rsidRPr="006F72B9" w:rsidRDefault="00466C96" w:rsidP="00466C96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2020</w:t>
      </w: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Midnight’s Children: 70 Years of Indian Artists in Britain, Ben Uri Gallery. </w:t>
      </w:r>
      <w:hyperlink r:id="rId21" w:history="1">
        <w:r w:rsidRPr="006F72B9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https://issuu.com/benurigallery/docs/midnight_s_family_70_years_of_indian_artists_in_br</w:t>
        </w:r>
      </w:hyperlink>
    </w:p>
    <w:p w14:paraId="3B0AF047" w14:textId="77777777" w:rsidR="007A4E1F" w:rsidRDefault="007A4E1F" w:rsidP="002C386C">
      <w:pP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3539681C" w14:textId="71594AFC" w:rsidR="009A44C8" w:rsidRDefault="009A44C8" w:rsidP="002C386C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2019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r w:rsidR="00AB58CC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Stanley and Audrey Gallery and the University of Leeds Galleries, </w:t>
      </w:r>
      <w:r w:rsidRPr="009A44C8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Lessons </w:t>
      </w:r>
      <w:proofErr w:type="gramStart"/>
      <w:r w:rsidRPr="009A44C8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In</w:t>
      </w:r>
      <w:proofErr w:type="gramEnd"/>
      <w:r w:rsidRPr="009A44C8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 the Studio: Studio in the Seminar. The past 70 years of Fine Art at the University of Leeds, through artworks, artifacts, and multimedia.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Curated by Griselda Pollock and Sam </w:t>
      </w:r>
      <w:proofErr w:type="spellStart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Belifante</w:t>
      </w:r>
      <w:proofErr w:type="spellEnd"/>
      <w:r w:rsidR="00AB58CC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, Leeds, UK</w:t>
      </w:r>
    </w:p>
    <w:p w14:paraId="6BDCEA39" w14:textId="77777777" w:rsidR="007A4E1F" w:rsidRDefault="007A4E1F" w:rsidP="00466C96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4936B537" w14:textId="2DB09F52" w:rsidR="00466C96" w:rsidRPr="006F72B9" w:rsidRDefault="00466C96" w:rsidP="00466C96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2018-2019</w:t>
      </w: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Speech Acts</w:t>
      </w: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Manchester Art Gallery. Curated by Hammad Nasar with Kate </w:t>
      </w:r>
      <w:proofErr w:type="spellStart"/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Jesson</w:t>
      </w:r>
      <w:proofErr w:type="spellEnd"/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. </w:t>
      </w:r>
      <w:hyperlink r:id="rId22" w:history="1">
        <w:r w:rsidRPr="006F72B9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https://manchesterartgallery.org/wp-content/uploads/2018/04/Yishu2018_v17_06__bailey_s_p090.pdf</w:t>
        </w:r>
      </w:hyperlink>
    </w:p>
    <w:p w14:paraId="00DD590A" w14:textId="77777777" w:rsidR="007A4E1F" w:rsidRDefault="007A4E1F" w:rsidP="00466C96">
      <w:pPr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</w:p>
    <w:p w14:paraId="52D2E987" w14:textId="0FD97FAA" w:rsidR="00466C96" w:rsidRPr="006F72B9" w:rsidRDefault="00466C96" w:rsidP="00466C96">
      <w:pPr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2017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 xml:space="preserve">University of Leeds Project Space. </w:t>
      </w:r>
      <w:r w:rsidR="00AB58CC" w:rsidRPr="006F72B9">
        <w:rPr>
          <w:rFonts w:asciiTheme="majorHAnsi" w:hAnsiTheme="majorHAnsi" w:cstheme="majorHAnsi"/>
          <w:i/>
          <w:spacing w:val="-3"/>
          <w:sz w:val="22"/>
          <w:szCs w:val="22"/>
        </w:rPr>
        <w:t>A Feminist Space in Leeds</w:t>
      </w:r>
      <w:r w:rsidR="00AB58CC"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="00AB58CC">
        <w:rPr>
          <w:rFonts w:asciiTheme="majorHAnsi" w:hAnsiTheme="majorHAnsi" w:cstheme="majorHAnsi"/>
          <w:spacing w:val="-3"/>
          <w:sz w:val="22"/>
          <w:szCs w:val="22"/>
        </w:rPr>
        <w:t>c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urated by Gill Parks. </w:t>
      </w:r>
      <w:hyperlink r:id="rId23" w:history="1">
        <w:r w:rsidRPr="006F72B9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https://www.fine-art.leeds.ac.uk/events/a-feminist-space-at-leeds-looking-back-to-think-forward-exhibition/</w:t>
        </w:r>
      </w:hyperlink>
    </w:p>
    <w:p w14:paraId="428B4718" w14:textId="77777777" w:rsidR="00AB58CC" w:rsidRDefault="00AB58CC" w:rsidP="00466C96">
      <w:pPr>
        <w:pStyle w:val="Heading1"/>
        <w:spacing w:before="2" w:after="2"/>
        <w:ind w:left="1440" w:hanging="1440"/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</w:pPr>
    </w:p>
    <w:p w14:paraId="0055C520" w14:textId="035F9176" w:rsidR="00466C96" w:rsidRDefault="00466C96" w:rsidP="00D749CC">
      <w:pPr>
        <w:pStyle w:val="Heading1"/>
        <w:spacing w:before="2" w:after="2"/>
        <w:ind w:left="1440" w:hanging="1440"/>
        <w:jc w:val="left"/>
        <w:rPr>
          <w:rStyle w:val="Hyperlink"/>
          <w:rFonts w:asciiTheme="majorHAnsi" w:hAnsiTheme="majorHAnsi" w:cstheme="majorHAnsi"/>
          <w:b w:val="0"/>
          <w:sz w:val="22"/>
          <w:szCs w:val="22"/>
        </w:rPr>
      </w:pPr>
      <w:r w:rsidRPr="006F72B9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ab/>
      </w:r>
      <w:r w:rsidR="00AB58CC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>Hyde Park Picture House</w:t>
      </w:r>
      <w:r w:rsidR="00D749CC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 xml:space="preserve"> with The Pavilion</w:t>
      </w:r>
      <w:r w:rsidR="00AB58CC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 xml:space="preserve">, </w:t>
      </w:r>
      <w:r w:rsidRPr="006F72B9">
        <w:rPr>
          <w:rFonts w:asciiTheme="majorHAnsi" w:hAnsiTheme="majorHAnsi" w:cstheme="majorHAnsi"/>
          <w:b w:val="0"/>
          <w:i/>
          <w:sz w:val="22"/>
          <w:szCs w:val="22"/>
          <w:u w:val="none"/>
        </w:rPr>
        <w:t xml:space="preserve">Notes </w:t>
      </w:r>
      <w:proofErr w:type="gramStart"/>
      <w:r w:rsidRPr="006F72B9">
        <w:rPr>
          <w:rFonts w:asciiTheme="majorHAnsi" w:hAnsiTheme="majorHAnsi" w:cstheme="majorHAnsi"/>
          <w:b w:val="0"/>
          <w:i/>
          <w:sz w:val="22"/>
          <w:szCs w:val="22"/>
          <w:u w:val="none"/>
        </w:rPr>
        <w:t>From</w:t>
      </w:r>
      <w:proofErr w:type="gramEnd"/>
      <w:r w:rsidRPr="006F72B9">
        <w:rPr>
          <w:rFonts w:asciiTheme="majorHAnsi" w:hAnsiTheme="majorHAnsi" w:cstheme="majorHAnsi"/>
          <w:b w:val="0"/>
          <w:i/>
          <w:sz w:val="22"/>
          <w:szCs w:val="22"/>
          <w:u w:val="none"/>
        </w:rPr>
        <w:t xml:space="preserve"> Another India: Sutapa Biswas &amp; Pratibha Parmar</w:t>
      </w:r>
      <w:r w:rsidR="00AB58CC">
        <w:rPr>
          <w:rFonts w:asciiTheme="majorHAnsi" w:hAnsiTheme="majorHAnsi" w:cstheme="majorHAnsi"/>
          <w:b w:val="0"/>
          <w:sz w:val="22"/>
          <w:szCs w:val="22"/>
          <w:u w:val="none"/>
        </w:rPr>
        <w:t>. S</w:t>
      </w:r>
      <w:r w:rsidRPr="006F72B9">
        <w:rPr>
          <w:rFonts w:asciiTheme="majorHAnsi" w:hAnsiTheme="majorHAnsi" w:cstheme="majorHAnsi"/>
          <w:b w:val="0"/>
          <w:sz w:val="22"/>
          <w:szCs w:val="22"/>
          <w:u w:val="none"/>
        </w:rPr>
        <w:t>creening of Sutapa Biswas’</w:t>
      </w:r>
      <w:r w:rsidR="00AB58CC">
        <w:rPr>
          <w:rFonts w:asciiTheme="majorHAnsi" w:hAnsiTheme="majorHAnsi" w:cstheme="majorHAnsi"/>
          <w:b w:val="0"/>
          <w:sz w:val="22"/>
          <w:szCs w:val="22"/>
          <w:u w:val="none"/>
        </w:rPr>
        <w:t xml:space="preserve">s </w:t>
      </w:r>
      <w:r w:rsidRPr="006F72B9">
        <w:rPr>
          <w:rFonts w:asciiTheme="majorHAnsi" w:hAnsiTheme="majorHAnsi" w:cstheme="majorHAnsi"/>
          <w:b w:val="0"/>
          <w:i/>
          <w:sz w:val="22"/>
          <w:szCs w:val="22"/>
          <w:u w:val="none"/>
        </w:rPr>
        <w:t>Kali</w:t>
      </w:r>
      <w:r w:rsidRPr="006F72B9">
        <w:rPr>
          <w:rFonts w:asciiTheme="majorHAnsi" w:hAnsiTheme="majorHAnsi" w:cstheme="majorHAnsi"/>
          <w:b w:val="0"/>
          <w:sz w:val="22"/>
          <w:szCs w:val="22"/>
          <w:u w:val="none"/>
        </w:rPr>
        <w:t xml:space="preserve">, 2004 (Tate Collection). </w:t>
      </w:r>
      <w:r w:rsidR="00AB58CC">
        <w:rPr>
          <w:rFonts w:asciiTheme="majorHAnsi" w:hAnsiTheme="majorHAnsi" w:cstheme="majorHAnsi"/>
          <w:b w:val="0"/>
          <w:sz w:val="22"/>
          <w:szCs w:val="22"/>
          <w:u w:val="none"/>
        </w:rPr>
        <w:t>I</w:t>
      </w:r>
      <w:r w:rsidRPr="006F72B9">
        <w:rPr>
          <w:rFonts w:asciiTheme="majorHAnsi" w:hAnsiTheme="majorHAnsi" w:cstheme="majorHAnsi"/>
          <w:b w:val="0"/>
          <w:sz w:val="22"/>
          <w:szCs w:val="22"/>
          <w:u w:val="none"/>
        </w:rPr>
        <w:t xml:space="preserve">n-conversation </w:t>
      </w:r>
      <w:r w:rsidR="00AB58CC">
        <w:rPr>
          <w:rFonts w:asciiTheme="majorHAnsi" w:hAnsiTheme="majorHAnsi" w:cstheme="majorHAnsi"/>
          <w:b w:val="0"/>
          <w:sz w:val="22"/>
          <w:szCs w:val="22"/>
          <w:u w:val="none"/>
        </w:rPr>
        <w:t xml:space="preserve">with </w:t>
      </w:r>
      <w:r w:rsidRPr="006F72B9">
        <w:rPr>
          <w:rFonts w:asciiTheme="majorHAnsi" w:hAnsiTheme="majorHAnsi" w:cstheme="majorHAnsi"/>
          <w:b w:val="0"/>
          <w:sz w:val="22"/>
          <w:szCs w:val="22"/>
          <w:u w:val="none"/>
        </w:rPr>
        <w:t xml:space="preserve">Sutapa </w:t>
      </w:r>
      <w:r w:rsidR="00AB58CC">
        <w:rPr>
          <w:rFonts w:asciiTheme="majorHAnsi" w:hAnsiTheme="majorHAnsi" w:cstheme="majorHAnsi"/>
          <w:b w:val="0"/>
          <w:sz w:val="22"/>
          <w:szCs w:val="22"/>
          <w:u w:val="none"/>
        </w:rPr>
        <w:t xml:space="preserve">Biswas </w:t>
      </w:r>
      <w:r w:rsidRPr="006F72B9">
        <w:rPr>
          <w:rFonts w:asciiTheme="majorHAnsi" w:hAnsiTheme="majorHAnsi" w:cstheme="majorHAnsi"/>
          <w:b w:val="0"/>
          <w:sz w:val="22"/>
          <w:szCs w:val="22"/>
          <w:u w:val="none"/>
        </w:rPr>
        <w:t xml:space="preserve">and Griselda Pollock. </w:t>
      </w:r>
      <w:hyperlink r:id="rId24" w:history="1">
        <w:r w:rsidRPr="006F72B9">
          <w:rPr>
            <w:rStyle w:val="Hyperlink"/>
            <w:rFonts w:asciiTheme="majorHAnsi" w:hAnsiTheme="majorHAnsi" w:cstheme="majorHAnsi"/>
            <w:b w:val="0"/>
            <w:sz w:val="22"/>
            <w:szCs w:val="22"/>
          </w:rPr>
          <w:t>http://www.pavilion.org.uk/events/2017/notesfrom2/</w:t>
        </w:r>
      </w:hyperlink>
    </w:p>
    <w:p w14:paraId="69BF2D3B" w14:textId="77777777" w:rsidR="00AB58CC" w:rsidRPr="00AB58CC" w:rsidRDefault="00AB58CC" w:rsidP="00AB58CC"/>
    <w:p w14:paraId="1A3F64EC" w14:textId="7FCBF4DD" w:rsidR="00466C96" w:rsidRPr="006F72B9" w:rsidRDefault="00466C96" w:rsidP="00466C96">
      <w:pPr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The Place is Here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Nottingham Contemporary. Group exhibition. </w:t>
      </w:r>
      <w:hyperlink r:id="rId25" w:history="1">
        <w:r w:rsidRPr="006F72B9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http://www.nottinghamcontemporary.org/art/place-here</w:t>
        </w:r>
      </w:hyperlink>
    </w:p>
    <w:p w14:paraId="3063073F" w14:textId="77777777" w:rsidR="007A4E1F" w:rsidRDefault="007A4E1F" w:rsidP="00466C96">
      <w:pPr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</w:p>
    <w:p w14:paraId="0D0F79E5" w14:textId="5157CBB3" w:rsidR="00466C96" w:rsidRPr="006F72B9" w:rsidRDefault="00466C96" w:rsidP="00466C96">
      <w:pPr>
        <w:ind w:left="1440" w:hanging="1440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2016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  <w:r w:rsidR="00341967">
        <w:rPr>
          <w:rFonts w:asciiTheme="majorHAnsi" w:hAnsiTheme="majorHAnsi" w:cstheme="majorHAnsi"/>
          <w:spacing w:val="-3"/>
          <w:sz w:val="22"/>
          <w:szCs w:val="22"/>
        </w:rPr>
        <w:t xml:space="preserve">Newlyn Art Gallery and The Exchange,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Liberties, an exhibition of contemporary art reflecting on 40 years since the Sex Discrimination Act (1975)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="00341967">
        <w:rPr>
          <w:rFonts w:asciiTheme="majorHAnsi" w:hAnsiTheme="majorHAnsi" w:cstheme="majorHAnsi"/>
          <w:spacing w:val="-3"/>
          <w:sz w:val="22"/>
          <w:szCs w:val="22"/>
        </w:rPr>
        <w:t xml:space="preserve">Cornwall,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UK</w:t>
      </w:r>
    </w:p>
    <w:p w14:paraId="1473CEE2" w14:textId="77777777" w:rsidR="007A4E1F" w:rsidRDefault="007A4E1F" w:rsidP="00466C96">
      <w:pPr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72C6DBA0" w14:textId="031F6E12" w:rsidR="00466C96" w:rsidRPr="00FC5CAB" w:rsidRDefault="00466C96" w:rsidP="00FC5CAB">
      <w:pPr>
        <w:ind w:left="1440" w:hanging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2015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  <w:r w:rsidR="00341967">
        <w:rPr>
          <w:rFonts w:asciiTheme="majorHAnsi" w:hAnsiTheme="majorHAnsi" w:cstheme="majorHAnsi"/>
          <w:spacing w:val="-3"/>
          <w:sz w:val="22"/>
          <w:szCs w:val="22"/>
        </w:rPr>
        <w:t xml:space="preserve">Collyer Bristow Gallery,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Liberties, an exhibition of contemporary art reflecting on 40 years since the Sex Discrimination Act (1975)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, London, UK</w:t>
      </w:r>
      <w:r w:rsidR="00341967">
        <w:rPr>
          <w:rFonts w:asciiTheme="majorHAnsi" w:hAnsiTheme="majorHAnsi" w:cstheme="majorHAnsi"/>
          <w:spacing w:val="-3"/>
          <w:sz w:val="22"/>
          <w:szCs w:val="22"/>
        </w:rPr>
        <w:t xml:space="preserve"> (touring exhibition)</w:t>
      </w:r>
    </w:p>
    <w:p w14:paraId="7FBD8B6C" w14:textId="77777777" w:rsidR="007A4E1F" w:rsidRDefault="007A4E1F" w:rsidP="00466C96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51E4722C" w14:textId="2E5DB340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2015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  <w:r w:rsidR="00FC5CAB">
        <w:rPr>
          <w:rFonts w:asciiTheme="majorHAnsi" w:hAnsiTheme="majorHAnsi" w:cstheme="majorHAnsi"/>
          <w:spacing w:val="-3"/>
          <w:sz w:val="22"/>
          <w:szCs w:val="22"/>
        </w:rPr>
        <w:t xml:space="preserve">Touchstones, Rochdale Art Gallery,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‘Feathered’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Rochdale, UK. </w:t>
      </w:r>
    </w:p>
    <w:p w14:paraId="5A5B535A" w14:textId="5DC7EFE0" w:rsidR="00466C96" w:rsidRPr="006F72B9" w:rsidRDefault="00466C96" w:rsidP="00744BC5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</w:p>
    <w:p w14:paraId="7C998F5D" w14:textId="68C670E5" w:rsidR="00466C96" w:rsidRPr="006F72B9" w:rsidRDefault="00466C96" w:rsidP="00466C96">
      <w:pPr>
        <w:ind w:left="1440" w:hanging="1440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2014 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ab/>
        <w:t xml:space="preserve">Tate Liverpool: </w:t>
      </w:r>
      <w:r w:rsidRPr="006F72B9">
        <w:rPr>
          <w:rFonts w:asciiTheme="majorHAnsi" w:hAnsiTheme="majorHAnsi" w:cstheme="majorHAnsi"/>
          <w:i/>
          <w:sz w:val="22"/>
          <w:szCs w:val="22"/>
          <w:lang w:val="en-US"/>
        </w:rPr>
        <w:t>Keywords: Art, Culture and Society in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6F72B9">
        <w:rPr>
          <w:rFonts w:asciiTheme="majorHAnsi" w:hAnsiTheme="majorHAnsi" w:cstheme="majorHAnsi"/>
          <w:i/>
          <w:sz w:val="22"/>
          <w:szCs w:val="22"/>
          <w:lang w:val="en-US"/>
        </w:rPr>
        <w:t>1980s Britain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>, curated by Tate Liverpool in collaboration with Grant Watson (</w:t>
      </w:r>
      <w:proofErr w:type="spellStart"/>
      <w:r w:rsidRPr="006F72B9">
        <w:rPr>
          <w:rFonts w:asciiTheme="majorHAnsi" w:hAnsiTheme="majorHAnsi" w:cstheme="majorHAnsi"/>
          <w:sz w:val="22"/>
          <w:szCs w:val="22"/>
          <w:lang w:val="en-US"/>
        </w:rPr>
        <w:t>Iniva</w:t>
      </w:r>
      <w:proofErr w:type="spellEnd"/>
      <w:r w:rsidRPr="006F72B9">
        <w:rPr>
          <w:rFonts w:asciiTheme="majorHAnsi" w:hAnsiTheme="majorHAnsi" w:cstheme="majorHAnsi"/>
          <w:sz w:val="22"/>
          <w:szCs w:val="22"/>
          <w:lang w:val="en-US"/>
        </w:rPr>
        <w:t>)</w:t>
      </w:r>
      <w:r w:rsidR="00D749CC">
        <w:rPr>
          <w:rFonts w:asciiTheme="majorHAnsi" w:hAnsiTheme="majorHAnsi" w:cstheme="majorHAnsi"/>
          <w:sz w:val="22"/>
          <w:szCs w:val="22"/>
          <w:lang w:val="en-US"/>
        </w:rPr>
        <w:t>. Liverpool and London, UK</w:t>
      </w:r>
    </w:p>
    <w:p w14:paraId="7EB9E064" w14:textId="77777777" w:rsidR="00744BC5" w:rsidRDefault="00744BC5" w:rsidP="00466C96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4E0FE0A7" w14:textId="6963C225" w:rsidR="00744BC5" w:rsidRDefault="00466C96" w:rsidP="00466C96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</w:t>
      </w:r>
      <w:r w:rsidR="00341967">
        <w:rPr>
          <w:rFonts w:asciiTheme="majorHAnsi" w:hAnsiTheme="majorHAnsi" w:cstheme="majorHAnsi"/>
          <w:spacing w:val="-3"/>
          <w:sz w:val="22"/>
          <w:szCs w:val="22"/>
        </w:rPr>
        <w:t>11-20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12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>Tate Britain</w:t>
      </w:r>
      <w:r w:rsidR="00341967">
        <w:rPr>
          <w:rFonts w:asciiTheme="majorHAnsi" w:hAnsiTheme="majorHAnsi" w:cstheme="majorHAnsi"/>
          <w:spacing w:val="-3"/>
          <w:sz w:val="22"/>
          <w:szCs w:val="22"/>
        </w:rPr>
        <w:t>,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Thin Black Line(s)</w:t>
      </w:r>
      <w:r w:rsidR="00341967">
        <w:rPr>
          <w:rFonts w:asciiTheme="majorHAnsi" w:hAnsiTheme="majorHAnsi" w:cstheme="majorHAnsi"/>
          <w:spacing w:val="-3"/>
          <w:sz w:val="22"/>
          <w:szCs w:val="22"/>
        </w:rPr>
        <w:t xml:space="preserve">, curated by </w:t>
      </w:r>
      <w:proofErr w:type="spellStart"/>
      <w:r w:rsidR="00341967">
        <w:rPr>
          <w:rFonts w:asciiTheme="majorHAnsi" w:hAnsiTheme="majorHAnsi" w:cstheme="majorHAnsi"/>
          <w:spacing w:val="-3"/>
          <w:sz w:val="22"/>
          <w:szCs w:val="22"/>
        </w:rPr>
        <w:t>Lubaina</w:t>
      </w:r>
      <w:proofErr w:type="spellEnd"/>
      <w:r w:rsidR="00341967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proofErr w:type="spellStart"/>
      <w:r w:rsidR="00341967">
        <w:rPr>
          <w:rFonts w:asciiTheme="majorHAnsi" w:hAnsiTheme="majorHAnsi" w:cstheme="majorHAnsi"/>
          <w:spacing w:val="-3"/>
          <w:sz w:val="22"/>
          <w:szCs w:val="22"/>
        </w:rPr>
        <w:t>Himid</w:t>
      </w:r>
      <w:proofErr w:type="spellEnd"/>
      <w:r w:rsidR="00341967">
        <w:rPr>
          <w:rFonts w:asciiTheme="majorHAnsi" w:hAnsiTheme="majorHAnsi" w:cstheme="majorHAnsi"/>
          <w:spacing w:val="-3"/>
          <w:sz w:val="22"/>
          <w:szCs w:val="22"/>
        </w:rPr>
        <w:t xml:space="preserve"> and Paul Goodwin, London, UK</w:t>
      </w:r>
    </w:p>
    <w:p w14:paraId="752A28FB" w14:textId="3E72DF29" w:rsidR="00744BC5" w:rsidRPr="00744BC5" w:rsidRDefault="00744BC5" w:rsidP="00744BC5">
      <w:pPr>
        <w:ind w:left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57B3B46B" w14:textId="3FDCC3AB" w:rsidR="00466C96" w:rsidRPr="006F72B9" w:rsidRDefault="00341967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341967">
        <w:rPr>
          <w:rFonts w:asciiTheme="majorHAnsi" w:hAnsiTheme="majorHAnsi" w:cstheme="majorHAnsi"/>
          <w:bCs/>
          <w:sz w:val="22"/>
          <w:szCs w:val="22"/>
          <w:lang w:val="en-US"/>
        </w:rPr>
        <w:t>201</w:t>
      </w:r>
      <w:r>
        <w:rPr>
          <w:rFonts w:asciiTheme="majorHAnsi" w:hAnsiTheme="majorHAnsi" w:cstheme="majorHAnsi"/>
          <w:bCs/>
          <w:sz w:val="22"/>
          <w:szCs w:val="22"/>
          <w:lang w:val="en-US"/>
        </w:rPr>
        <w:t>1</w:t>
      </w:r>
      <w:r w:rsidR="00466C96"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ab/>
      </w:r>
      <w:r w:rsidRPr="00341967">
        <w:rPr>
          <w:rFonts w:asciiTheme="majorHAnsi" w:hAnsiTheme="majorHAnsi" w:cstheme="majorHAnsi"/>
          <w:bCs/>
          <w:sz w:val="22"/>
          <w:szCs w:val="22"/>
          <w:lang w:val="en-US"/>
        </w:rPr>
        <w:t>Graves Gallery,</w:t>
      </w:r>
      <w:r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 Sheffield Museums and Art Galleries, </w:t>
      </w:r>
      <w:r w:rsidR="00466C96"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Art Now: Identity in Contemporary Art</w:t>
      </w:r>
      <w:r>
        <w:rPr>
          <w:rFonts w:asciiTheme="majorHAnsi" w:hAnsiTheme="majorHAnsi" w:cstheme="majorHAnsi"/>
          <w:sz w:val="22"/>
          <w:szCs w:val="22"/>
          <w:lang w:val="en-US"/>
        </w:rPr>
        <w:t>, p</w:t>
      </w:r>
      <w:r w:rsidR="00466C96"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ermanent </w:t>
      </w:r>
      <w:r>
        <w:rPr>
          <w:rFonts w:asciiTheme="majorHAnsi" w:hAnsiTheme="majorHAnsi" w:cstheme="majorHAnsi"/>
          <w:sz w:val="22"/>
          <w:szCs w:val="22"/>
          <w:lang w:val="en-US"/>
        </w:rPr>
        <w:t>c</w:t>
      </w:r>
      <w:r w:rsidR="00466C96" w:rsidRPr="006F72B9">
        <w:rPr>
          <w:rFonts w:asciiTheme="majorHAnsi" w:hAnsiTheme="majorHAnsi" w:cstheme="majorHAnsi"/>
          <w:sz w:val="22"/>
          <w:szCs w:val="22"/>
          <w:lang w:val="en-US"/>
        </w:rPr>
        <w:t>ollections display, Sheffield. UK</w:t>
      </w:r>
    </w:p>
    <w:p w14:paraId="5AD5FC91" w14:textId="2A9972F5" w:rsidR="00466C96" w:rsidRPr="006F72B9" w:rsidRDefault="00466C96" w:rsidP="0034196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z w:val="22"/>
          <w:szCs w:val="22"/>
          <w:lang w:val="en-US"/>
        </w:rPr>
        <w:tab/>
        <w:t xml:space="preserve"> </w:t>
      </w:r>
    </w:p>
    <w:p w14:paraId="5E473F62" w14:textId="3624E4F4" w:rsidR="00466C96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z w:val="22"/>
          <w:szCs w:val="22"/>
          <w:lang w:val="en-US"/>
        </w:rPr>
        <w:t>2010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ab/>
      </w:r>
      <w:r w:rsidR="00412D8B">
        <w:rPr>
          <w:rFonts w:asciiTheme="majorHAnsi" w:hAnsiTheme="majorHAnsi" w:cstheme="majorHAnsi"/>
          <w:sz w:val="22"/>
          <w:szCs w:val="22"/>
          <w:lang w:val="en-US"/>
        </w:rPr>
        <w:t xml:space="preserve">Terrace Art Gallery, Harewood House, </w:t>
      </w:r>
      <w:proofErr w:type="gramStart"/>
      <w:r w:rsidR="00744BC5"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Twenty-One</w:t>
      </w:r>
      <w:proofErr w:type="gramEnd"/>
      <w:r w:rsidR="0020543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 xml:space="preserve">: </w:t>
      </w:r>
      <w:r w:rsidRPr="00205439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Celebrating 21 years of Art at the </w:t>
      </w:r>
      <w:r w:rsidRPr="0020543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Terrace Gallery</w:t>
      </w:r>
      <w:r w:rsidRPr="00205439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and 200 years of art at </w:t>
      </w:r>
      <w:r w:rsidRPr="0020543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Harewood House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>, Yorkshire, UK</w:t>
      </w:r>
    </w:p>
    <w:p w14:paraId="2BF4938C" w14:textId="77777777" w:rsidR="00412D8B" w:rsidRPr="006F72B9" w:rsidRDefault="00412D8B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2175EAAC" w14:textId="2C665344" w:rsidR="00412D8B" w:rsidRDefault="00412D8B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bCs/>
          <w:iCs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2011</w:t>
      </w:r>
      <w:r w:rsidR="00466C96" w:rsidRPr="006F72B9">
        <w:rPr>
          <w:rFonts w:asciiTheme="majorHAnsi" w:hAnsiTheme="majorHAnsi" w:cstheme="majorHAnsi"/>
          <w:sz w:val="22"/>
          <w:szCs w:val="22"/>
          <w:lang w:val="en-US"/>
        </w:rPr>
        <w:tab/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Aicon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Gallery, </w:t>
      </w:r>
      <w:r w:rsidR="00466C96" w:rsidRPr="006F72B9">
        <w:rPr>
          <w:rFonts w:asciiTheme="majorHAnsi" w:hAnsiTheme="majorHAnsi" w:cstheme="majorHAnsi"/>
          <w:i/>
          <w:sz w:val="22"/>
          <w:szCs w:val="22"/>
          <w:lang w:val="en-US"/>
        </w:rPr>
        <w:t xml:space="preserve">A Missing History: </w:t>
      </w:r>
      <w:r w:rsidR="00466C96"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The Other Story - Revisited</w:t>
      </w:r>
      <w:r w:rsidR="00466C96"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, </w:t>
      </w:r>
      <w:r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curated by </w:t>
      </w:r>
      <w:proofErr w:type="spellStart"/>
      <w:r>
        <w:rPr>
          <w:rFonts w:asciiTheme="majorHAnsi" w:hAnsiTheme="majorHAnsi" w:cstheme="majorHAnsi"/>
          <w:bCs/>
          <w:iCs/>
          <w:sz w:val="22"/>
          <w:szCs w:val="22"/>
          <w:lang w:val="en-US"/>
        </w:rPr>
        <w:t>Niru</w:t>
      </w:r>
      <w:proofErr w:type="spellEnd"/>
      <w:r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 Ratnam, </w:t>
      </w:r>
      <w:r w:rsidR="00466C96"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>London</w:t>
      </w:r>
      <w:r>
        <w:rPr>
          <w:rFonts w:asciiTheme="majorHAnsi" w:hAnsiTheme="majorHAnsi" w:cstheme="majorHAnsi"/>
          <w:bCs/>
          <w:iCs/>
          <w:sz w:val="22"/>
          <w:szCs w:val="22"/>
          <w:lang w:val="en-US"/>
        </w:rPr>
        <w:t>, UK</w:t>
      </w:r>
    </w:p>
    <w:p w14:paraId="6E578457" w14:textId="22473982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2E7CF378" w14:textId="517223AC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z w:val="22"/>
          <w:szCs w:val="22"/>
          <w:lang w:val="en-US"/>
        </w:rPr>
        <w:tab/>
      </w:r>
      <w:r w:rsidR="00412D8B">
        <w:rPr>
          <w:rFonts w:asciiTheme="majorHAnsi" w:hAnsiTheme="majorHAnsi" w:cstheme="majorHAnsi"/>
          <w:sz w:val="22"/>
          <w:szCs w:val="22"/>
          <w:lang w:val="en-US"/>
        </w:rPr>
        <w:t xml:space="preserve">Nara </w:t>
      </w:r>
      <w:proofErr w:type="spellStart"/>
      <w:r w:rsidR="00412D8B">
        <w:rPr>
          <w:rFonts w:asciiTheme="majorHAnsi" w:hAnsiTheme="majorHAnsi" w:cstheme="majorHAnsi"/>
          <w:sz w:val="22"/>
          <w:szCs w:val="22"/>
          <w:lang w:val="en-US"/>
        </w:rPr>
        <w:t>Roesler</w:t>
      </w:r>
      <w:proofErr w:type="spellEnd"/>
      <w:r w:rsidR="00412D8B">
        <w:rPr>
          <w:rFonts w:asciiTheme="majorHAnsi" w:hAnsiTheme="majorHAnsi" w:cstheme="majorHAnsi"/>
          <w:sz w:val="22"/>
          <w:szCs w:val="22"/>
          <w:lang w:val="en-US"/>
        </w:rPr>
        <w:t xml:space="preserve"> Gallery, Sao Paulo, </w:t>
      </w:r>
      <w:r w:rsidRPr="00412D8B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PINTA</w:t>
      </w:r>
      <w:r w:rsidR="00412D8B" w:rsidRPr="00412D8B">
        <w:rPr>
          <w:rFonts w:asciiTheme="majorHAnsi" w:hAnsiTheme="majorHAnsi" w:cstheme="majorHAnsi"/>
          <w:bCs/>
          <w:sz w:val="22"/>
          <w:szCs w:val="22"/>
          <w:lang w:val="en-US"/>
        </w:rPr>
        <w:t>,</w:t>
      </w:r>
      <w:r w:rsidR="00412D8B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 xml:space="preserve"> </w:t>
      </w:r>
      <w:r w:rsidRPr="006F72B9">
        <w:rPr>
          <w:rFonts w:asciiTheme="majorHAnsi" w:hAnsiTheme="majorHAnsi" w:cstheme="majorHAnsi"/>
          <w:bCs/>
          <w:sz w:val="22"/>
          <w:szCs w:val="22"/>
          <w:lang w:val="en-US"/>
        </w:rPr>
        <w:t>London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, UK </w:t>
      </w:r>
    </w:p>
    <w:p w14:paraId="7E0FDE9C" w14:textId="77777777" w:rsidR="00744BC5" w:rsidRDefault="00744BC5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0A9511CC" w14:textId="467448C7" w:rsidR="00466C96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z w:val="22"/>
          <w:szCs w:val="22"/>
          <w:lang w:val="en-US"/>
        </w:rPr>
        <w:t>2009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ab/>
      </w:r>
      <w:r w:rsidR="00412D8B">
        <w:rPr>
          <w:rFonts w:asciiTheme="majorHAnsi" w:hAnsiTheme="majorHAnsi" w:cstheme="majorHAnsi"/>
          <w:sz w:val="22"/>
          <w:szCs w:val="22"/>
          <w:lang w:val="en-US"/>
        </w:rPr>
        <w:t xml:space="preserve">Lalit Kala </w:t>
      </w:r>
      <w:proofErr w:type="spellStart"/>
      <w:r w:rsidR="00412D8B">
        <w:rPr>
          <w:rFonts w:asciiTheme="majorHAnsi" w:hAnsiTheme="majorHAnsi" w:cstheme="majorHAnsi"/>
          <w:sz w:val="22"/>
          <w:szCs w:val="22"/>
          <w:lang w:val="en-US"/>
        </w:rPr>
        <w:t>Akademi</w:t>
      </w:r>
      <w:proofErr w:type="spellEnd"/>
      <w:r w:rsidR="00412D8B">
        <w:rPr>
          <w:rFonts w:asciiTheme="majorHAnsi" w:hAnsiTheme="majorHAnsi" w:cstheme="majorHAnsi"/>
          <w:sz w:val="22"/>
          <w:szCs w:val="22"/>
          <w:lang w:val="en-US"/>
        </w:rPr>
        <w:t xml:space="preserve"> with Gallery </w:t>
      </w:r>
      <w:proofErr w:type="spellStart"/>
      <w:r w:rsidR="00412D8B">
        <w:rPr>
          <w:rFonts w:asciiTheme="majorHAnsi" w:hAnsiTheme="majorHAnsi" w:cstheme="majorHAnsi"/>
          <w:sz w:val="22"/>
          <w:szCs w:val="22"/>
          <w:lang w:val="en-US"/>
        </w:rPr>
        <w:t>Espace</w:t>
      </w:r>
      <w:proofErr w:type="spellEnd"/>
      <w:r w:rsidR="00412D8B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 xml:space="preserve">Lo Real </w:t>
      </w:r>
      <w:proofErr w:type="spellStart"/>
      <w:r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Maravillosa</w:t>
      </w:r>
      <w:proofErr w:type="spellEnd"/>
      <w:r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 xml:space="preserve"> / </w:t>
      </w:r>
      <w:proofErr w:type="spellStart"/>
      <w:r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Marvellous</w:t>
      </w:r>
      <w:proofErr w:type="spellEnd"/>
      <w:r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 xml:space="preserve"> Reality</w:t>
      </w:r>
      <w:r w:rsidR="00412D8B">
        <w:rPr>
          <w:rFonts w:asciiTheme="majorHAnsi" w:hAnsiTheme="majorHAnsi" w:cstheme="majorHAnsi"/>
          <w:sz w:val="22"/>
          <w:szCs w:val="22"/>
          <w:lang w:val="en-US"/>
        </w:rPr>
        <w:t>, c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urated by </w:t>
      </w:r>
      <w:r w:rsidR="00412D8B">
        <w:rPr>
          <w:rFonts w:asciiTheme="majorHAnsi" w:hAnsiTheme="majorHAnsi" w:cstheme="majorHAnsi"/>
          <w:sz w:val="22"/>
          <w:szCs w:val="22"/>
          <w:lang w:val="en-US"/>
        </w:rPr>
        <w:t>Sunil Mehra</w:t>
      </w:r>
      <w:r w:rsidR="00D749CC">
        <w:rPr>
          <w:rFonts w:asciiTheme="majorHAnsi" w:hAnsiTheme="majorHAnsi" w:cstheme="majorHAnsi"/>
          <w:sz w:val="22"/>
          <w:szCs w:val="22"/>
          <w:lang w:val="en-US"/>
        </w:rPr>
        <w:t xml:space="preserve"> with Gallery </w:t>
      </w:r>
      <w:proofErr w:type="spellStart"/>
      <w:r w:rsidR="00D749CC">
        <w:rPr>
          <w:rFonts w:asciiTheme="majorHAnsi" w:hAnsiTheme="majorHAnsi" w:cstheme="majorHAnsi"/>
          <w:sz w:val="22"/>
          <w:szCs w:val="22"/>
          <w:lang w:val="en-US"/>
        </w:rPr>
        <w:t>Espace</w:t>
      </w:r>
      <w:proofErr w:type="spellEnd"/>
      <w:r w:rsidR="00D749CC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412D8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>New Delhi</w:t>
      </w:r>
      <w:r w:rsidR="00412D8B">
        <w:rPr>
          <w:rFonts w:asciiTheme="majorHAnsi" w:hAnsiTheme="majorHAnsi" w:cstheme="majorHAnsi"/>
          <w:sz w:val="22"/>
          <w:szCs w:val="22"/>
          <w:lang w:val="en-US"/>
        </w:rPr>
        <w:t>, India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1756307B" w14:textId="77777777" w:rsidR="00412D8B" w:rsidRDefault="00412D8B" w:rsidP="00412D8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13D8725D" w14:textId="45AFDE99" w:rsidR="00466C96" w:rsidRPr="006F72B9" w:rsidRDefault="00412D8B" w:rsidP="00412D8B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2009-2010</w:t>
      </w:r>
      <w:r>
        <w:rPr>
          <w:rFonts w:asciiTheme="majorHAnsi" w:hAnsiTheme="majorHAnsi" w:cstheme="majorHAnsi"/>
          <w:sz w:val="22"/>
          <w:szCs w:val="22"/>
          <w:lang w:val="en-US"/>
        </w:rPr>
        <w:tab/>
        <w:t xml:space="preserve">Neuberger Museum, </w:t>
      </w:r>
      <w:r w:rsidR="00466C96"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British Subjects: Identity and Self-fashioning 1967-2009</w:t>
      </w:r>
      <w:r w:rsidR="00466C96" w:rsidRPr="006F72B9">
        <w:rPr>
          <w:rFonts w:asciiTheme="majorHAnsi" w:hAnsiTheme="majorHAnsi" w:cstheme="majorHAnsi"/>
          <w:sz w:val="22"/>
          <w:szCs w:val="22"/>
          <w:lang w:val="en-US"/>
        </w:rPr>
        <w:t>,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c</w:t>
      </w:r>
      <w:r w:rsidR="00466C96"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urated by Louise </w:t>
      </w:r>
      <w:proofErr w:type="spellStart"/>
      <w:r w:rsidR="00466C96" w:rsidRPr="006F72B9">
        <w:rPr>
          <w:rFonts w:asciiTheme="majorHAnsi" w:hAnsiTheme="majorHAnsi" w:cstheme="majorHAnsi"/>
          <w:sz w:val="22"/>
          <w:szCs w:val="22"/>
          <w:lang w:val="en-US"/>
        </w:rPr>
        <w:t>Yelin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>, New York, USA</w:t>
      </w:r>
    </w:p>
    <w:p w14:paraId="75B5E482" w14:textId="77777777" w:rsidR="00412D8B" w:rsidRDefault="00466C96" w:rsidP="00466C9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ab/>
      </w:r>
    </w:p>
    <w:p w14:paraId="71A8168D" w14:textId="00EFEEF2" w:rsidR="00466C96" w:rsidRPr="006F72B9" w:rsidRDefault="00412D8B" w:rsidP="00466C9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2009</w:t>
      </w:r>
      <w:r>
        <w:rPr>
          <w:rFonts w:asciiTheme="majorHAnsi" w:hAnsiTheme="majorHAnsi" w:cstheme="majorHAnsi"/>
          <w:sz w:val="22"/>
          <w:szCs w:val="22"/>
          <w:lang w:val="en-US"/>
        </w:rPr>
        <w:tab/>
      </w:r>
      <w:r>
        <w:rPr>
          <w:rFonts w:asciiTheme="majorHAnsi" w:hAnsiTheme="majorHAnsi" w:cstheme="majorHAnsi"/>
          <w:sz w:val="22"/>
          <w:szCs w:val="22"/>
          <w:lang w:val="en-US"/>
        </w:rPr>
        <w:tab/>
      </w:r>
      <w:r w:rsidR="00466C96"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 xml:space="preserve">From </w:t>
      </w:r>
      <w:proofErr w:type="spellStart"/>
      <w:r w:rsidR="00466C96"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TrAIN</w:t>
      </w:r>
      <w:proofErr w:type="spellEnd"/>
      <w:r w:rsidR="00466C96"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 xml:space="preserve"> to Bad Ems</w:t>
      </w:r>
      <w:r w:rsidR="00466C96"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, Galerie Nord, Berlin, Germany </w:t>
      </w:r>
    </w:p>
    <w:p w14:paraId="30E55FBB" w14:textId="77777777" w:rsidR="00412D8B" w:rsidRDefault="00412D8B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bCs/>
          <w:i/>
          <w:sz w:val="22"/>
          <w:szCs w:val="22"/>
          <w:lang w:val="en-US"/>
        </w:rPr>
      </w:pPr>
    </w:p>
    <w:p w14:paraId="587604F9" w14:textId="38DACA7E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bCs/>
          <w:i/>
          <w:sz w:val="22"/>
          <w:szCs w:val="22"/>
          <w:lang w:val="en-US"/>
        </w:rPr>
        <w:t>ARCO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412D8B">
        <w:rPr>
          <w:rFonts w:asciiTheme="majorHAnsi" w:hAnsiTheme="majorHAnsi" w:cstheme="majorHAnsi"/>
          <w:sz w:val="22"/>
          <w:szCs w:val="22"/>
          <w:lang w:val="en-US"/>
        </w:rPr>
        <w:t>r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epresented by </w:t>
      </w:r>
      <w:r w:rsidRPr="006F72B9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Nara </w:t>
      </w:r>
      <w:proofErr w:type="spellStart"/>
      <w:r w:rsidRPr="006F72B9">
        <w:rPr>
          <w:rFonts w:asciiTheme="majorHAnsi" w:hAnsiTheme="majorHAnsi" w:cstheme="majorHAnsi"/>
          <w:bCs/>
          <w:sz w:val="22"/>
          <w:szCs w:val="22"/>
          <w:lang w:val="en-US"/>
        </w:rPr>
        <w:t>Roesler</w:t>
      </w:r>
      <w:proofErr w:type="spellEnd"/>
      <w:r w:rsidR="00412D8B">
        <w:rPr>
          <w:rFonts w:asciiTheme="majorHAnsi" w:hAnsiTheme="majorHAnsi" w:cstheme="majorHAnsi"/>
          <w:sz w:val="22"/>
          <w:szCs w:val="22"/>
          <w:lang w:val="en-US"/>
        </w:rPr>
        <w:t xml:space="preserve"> (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>Brazil</w:t>
      </w:r>
      <w:r w:rsidR="00412D8B">
        <w:rPr>
          <w:rFonts w:asciiTheme="majorHAnsi" w:hAnsiTheme="majorHAnsi" w:cstheme="majorHAnsi"/>
          <w:sz w:val="22"/>
          <w:szCs w:val="22"/>
          <w:lang w:val="en-US"/>
        </w:rPr>
        <w:t>), Madrid, Spain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311D4FD4" w14:textId="77777777" w:rsidR="00744BC5" w:rsidRDefault="00744BC5" w:rsidP="00466C96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42A9B812" w14:textId="0EF3B128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2008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i/>
          <w:sz w:val="22"/>
          <w:szCs w:val="22"/>
          <w:lang w:val="en-US"/>
        </w:rPr>
        <w:t>PINTA New York</w:t>
      </w:r>
      <w:r w:rsidR="00412D8B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r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epresented by </w:t>
      </w:r>
      <w:r w:rsidRPr="006F72B9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Nara </w:t>
      </w:r>
      <w:proofErr w:type="spellStart"/>
      <w:r w:rsidRPr="006F72B9">
        <w:rPr>
          <w:rFonts w:asciiTheme="majorHAnsi" w:hAnsiTheme="majorHAnsi" w:cstheme="majorHAnsi"/>
          <w:bCs/>
          <w:sz w:val="22"/>
          <w:szCs w:val="22"/>
          <w:lang w:val="en-US"/>
        </w:rPr>
        <w:t>Roesler</w:t>
      </w:r>
      <w:proofErr w:type="spellEnd"/>
      <w:r w:rsidR="00412D8B">
        <w:rPr>
          <w:rFonts w:asciiTheme="majorHAnsi" w:hAnsiTheme="majorHAnsi" w:cstheme="majorHAnsi"/>
          <w:sz w:val="22"/>
          <w:szCs w:val="22"/>
          <w:lang w:val="en-US"/>
        </w:rPr>
        <w:t xml:space="preserve"> (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>Brazil</w:t>
      </w:r>
      <w:r w:rsidR="00412D8B">
        <w:rPr>
          <w:rFonts w:asciiTheme="majorHAnsi" w:hAnsiTheme="majorHAnsi" w:cstheme="majorHAnsi"/>
          <w:sz w:val="22"/>
          <w:szCs w:val="22"/>
          <w:lang w:val="en-US"/>
        </w:rPr>
        <w:t>), New York, USA</w:t>
      </w:r>
    </w:p>
    <w:p w14:paraId="3EB9E9E5" w14:textId="77777777" w:rsidR="00744BC5" w:rsidRDefault="00744BC5" w:rsidP="00466C96">
      <w:pPr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2C323CEF" w14:textId="5661D9BB" w:rsidR="00466C96" w:rsidRPr="006F72B9" w:rsidRDefault="00412D8B" w:rsidP="00412D8B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ab/>
      </w:r>
      <w:r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Melbourne International Arts Festival 2006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Melbourne, 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Australia</w:t>
      </w:r>
    </w:p>
    <w:p w14:paraId="73890348" w14:textId="77777777" w:rsidR="00412D8B" w:rsidRDefault="00466C96" w:rsidP="00C65CC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1E5878D7" w14:textId="32A3F4A0" w:rsidR="00466C96" w:rsidRPr="006F72B9" w:rsidRDefault="00412D8B" w:rsidP="00C65CC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Aqua Miami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, Miami Basel, represented by Elizabeth Leach Gallery, USA</w:t>
      </w:r>
    </w:p>
    <w:p w14:paraId="30EC2DD3" w14:textId="77777777" w:rsidR="00412D8B" w:rsidRDefault="00412D8B" w:rsidP="00466C9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432085AE" w14:textId="7ABA2882" w:rsidR="00466C96" w:rsidRPr="006F72B9" w:rsidRDefault="00466C96" w:rsidP="00280BB9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280BB9">
        <w:rPr>
          <w:rFonts w:asciiTheme="majorHAnsi" w:hAnsiTheme="majorHAnsi" w:cstheme="majorHAnsi"/>
          <w:kern w:val="1"/>
          <w:sz w:val="22"/>
          <w:szCs w:val="22"/>
        </w:rPr>
        <w:t xml:space="preserve">Parkinson Gallery, the University of Leeds,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Migratory Aesthetics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, </w:t>
      </w:r>
      <w:r w:rsidR="00280BB9">
        <w:rPr>
          <w:rFonts w:asciiTheme="majorHAnsi" w:hAnsiTheme="majorHAnsi" w:cstheme="majorHAnsi"/>
          <w:bCs/>
          <w:kern w:val="1"/>
          <w:sz w:val="22"/>
          <w:szCs w:val="22"/>
        </w:rPr>
        <w:t xml:space="preserve">curated by Griselda Pollock and Judith Tucker with </w:t>
      </w:r>
      <w:proofErr w:type="spellStart"/>
      <w:r w:rsidR="00280BB9">
        <w:rPr>
          <w:rFonts w:asciiTheme="majorHAnsi" w:hAnsiTheme="majorHAnsi" w:cstheme="majorHAnsi"/>
          <w:bCs/>
          <w:kern w:val="1"/>
          <w:sz w:val="22"/>
          <w:szCs w:val="22"/>
        </w:rPr>
        <w:t>Mieke</w:t>
      </w:r>
      <w:proofErr w:type="spellEnd"/>
      <w:r w:rsidR="00280BB9">
        <w:rPr>
          <w:rFonts w:asciiTheme="majorHAnsi" w:hAnsiTheme="majorHAnsi" w:cstheme="majorHAnsi"/>
          <w:bCs/>
          <w:kern w:val="1"/>
          <w:sz w:val="22"/>
          <w:szCs w:val="22"/>
        </w:rPr>
        <w:t xml:space="preserve"> Bal.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Leeds</w:t>
      </w:r>
      <w:r w:rsidR="00280BB9">
        <w:rPr>
          <w:rFonts w:asciiTheme="majorHAnsi" w:hAnsiTheme="majorHAnsi" w:cstheme="majorHAnsi"/>
          <w:kern w:val="1"/>
          <w:sz w:val="22"/>
          <w:szCs w:val="22"/>
        </w:rPr>
        <w:t>, UK</w:t>
      </w:r>
    </w:p>
    <w:p w14:paraId="51FA46D0" w14:textId="77777777" w:rsidR="00744BC5" w:rsidRDefault="00744BC5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58C3FB30" w14:textId="2F8E29E9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2005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ab/>
        <w:t>3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  <w:vertAlign w:val="superscript"/>
        </w:rPr>
        <w:t>rd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 Clerkenwell Film and Video Festival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280BB9">
        <w:rPr>
          <w:rFonts w:asciiTheme="majorHAnsi" w:hAnsiTheme="majorHAnsi" w:cstheme="majorHAnsi"/>
          <w:kern w:val="1"/>
          <w:sz w:val="22"/>
          <w:szCs w:val="22"/>
        </w:rPr>
        <w:t>c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urated by Mahony, Emma</w:t>
      </w:r>
      <w:r w:rsidR="00280B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Hayward Gallery, London). </w:t>
      </w:r>
      <w:r w:rsidR="00280BB9">
        <w:rPr>
          <w:rFonts w:asciiTheme="majorHAnsi" w:hAnsiTheme="majorHAnsi" w:cstheme="majorHAnsi"/>
          <w:kern w:val="1"/>
          <w:sz w:val="22"/>
          <w:szCs w:val="22"/>
        </w:rPr>
        <w:t>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xhibiting artists</w:t>
      </w:r>
      <w:r w:rsidR="00280B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="0034722F">
        <w:rPr>
          <w:rFonts w:asciiTheme="majorHAnsi" w:hAnsiTheme="majorHAnsi" w:cstheme="majorHAnsi"/>
          <w:kern w:val="1"/>
          <w:sz w:val="22"/>
          <w:szCs w:val="22"/>
        </w:rPr>
        <w:t>including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="00280BB9"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Phil Collins; Doug Fishbone; Seamus Harahan</w:t>
      </w:r>
      <w:r w:rsidR="00280BB9">
        <w:rPr>
          <w:rFonts w:asciiTheme="majorHAnsi" w:hAnsiTheme="majorHAnsi" w:cstheme="majorHAnsi"/>
          <w:kern w:val="1"/>
          <w:sz w:val="22"/>
          <w:szCs w:val="22"/>
        </w:rPr>
        <w:t>, London, UK</w:t>
      </w:r>
    </w:p>
    <w:p w14:paraId="304F626E" w14:textId="77777777" w:rsidR="00280BB9" w:rsidRDefault="00466C96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128C8354" w14:textId="2AECBEF0" w:rsidR="00466C96" w:rsidRPr="006F72B9" w:rsidRDefault="00280BB9" w:rsidP="00280BB9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Royal Academy of Arts</w:t>
      </w:r>
      <w:r>
        <w:rPr>
          <w:rFonts w:asciiTheme="majorHAnsi" w:hAnsiTheme="majorHAnsi" w:cstheme="majorHAnsi"/>
          <w:kern w:val="1"/>
          <w:sz w:val="22"/>
          <w:szCs w:val="22"/>
        </w:rPr>
        <w:t>, l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aunch of </w:t>
      </w:r>
      <w:r w:rsidR="00466C96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Contemporary Patrons Group</w:t>
      </w:r>
      <w:r>
        <w:rPr>
          <w:rFonts w:asciiTheme="majorHAnsi" w:hAnsiTheme="majorHAnsi" w:cstheme="majorHAnsi"/>
          <w:kern w:val="1"/>
          <w:sz w:val="22"/>
          <w:szCs w:val="22"/>
        </w:rPr>
        <w:t>. E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xhibiting artists: 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proofErr w:type="spellStart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Pipilotti</w:t>
      </w:r>
      <w:proofErr w:type="spellEnd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Rist</w:t>
      </w:r>
      <w:proofErr w:type="spellEnd"/>
      <w:r w:rsidR="005802F8">
        <w:rPr>
          <w:rFonts w:asciiTheme="majorHAnsi" w:hAnsiTheme="majorHAnsi" w:cstheme="majorHAnsi"/>
          <w:kern w:val="1"/>
          <w:sz w:val="22"/>
          <w:szCs w:val="22"/>
        </w:rPr>
        <w:t>,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Rose Finn-</w:t>
      </w:r>
      <w:proofErr w:type="spellStart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Kelcey</w:t>
      </w:r>
      <w:proofErr w:type="spellEnd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Tracey </w:t>
      </w:r>
      <w:proofErr w:type="spellStart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Emin</w:t>
      </w:r>
      <w:proofErr w:type="spellEnd"/>
      <w:r w:rsidR="005802F8">
        <w:rPr>
          <w:rFonts w:asciiTheme="majorHAnsi" w:hAnsiTheme="majorHAnsi" w:cstheme="majorHAnsi"/>
          <w:kern w:val="1"/>
          <w:sz w:val="22"/>
          <w:szCs w:val="22"/>
        </w:rPr>
        <w:t>,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Tony </w:t>
      </w:r>
      <w:proofErr w:type="spellStart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Ousler</w:t>
      </w:r>
      <w:proofErr w:type="spellEnd"/>
      <w:r w:rsidR="005802F8">
        <w:rPr>
          <w:rFonts w:asciiTheme="majorHAnsi" w:hAnsiTheme="majorHAnsi" w:cstheme="majorHAnsi"/>
          <w:kern w:val="1"/>
          <w:sz w:val="22"/>
          <w:szCs w:val="22"/>
        </w:rPr>
        <w:t>,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Christian </w:t>
      </w:r>
      <w:proofErr w:type="spellStart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Marclay</w:t>
      </w:r>
      <w:proofErr w:type="spellEnd"/>
      <w:r>
        <w:rPr>
          <w:rFonts w:asciiTheme="majorHAnsi" w:hAnsiTheme="majorHAnsi" w:cstheme="majorHAnsi"/>
          <w:kern w:val="1"/>
          <w:sz w:val="22"/>
          <w:szCs w:val="22"/>
        </w:rPr>
        <w:t>. London, UK</w:t>
      </w:r>
    </w:p>
    <w:p w14:paraId="300F2818" w14:textId="77777777" w:rsidR="00744BC5" w:rsidRDefault="00744BC5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41729D38" w14:textId="7080F93D" w:rsidR="00466C96" w:rsidRPr="00280BB9" w:rsidRDefault="00466C96" w:rsidP="00280BB9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2002-2003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280BB9">
        <w:rPr>
          <w:rFonts w:asciiTheme="majorHAnsi" w:hAnsiTheme="majorHAnsi" w:cstheme="majorHAnsi"/>
          <w:kern w:val="1"/>
          <w:sz w:val="22"/>
          <w:szCs w:val="22"/>
        </w:rPr>
        <w:t xml:space="preserve">Tate Modern, </w:t>
      </w:r>
      <w:r w:rsidRPr="006F72B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From Tarzan to Rambo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, Tate Modern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London, UK. Sutapa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Biswas, exhibiting:</w:t>
      </w:r>
      <w:r w:rsidR="00280BB9">
        <w:rPr>
          <w:rFonts w:asciiTheme="majorHAnsi" w:hAnsiTheme="majorHAnsi" w:cstheme="majorHAnsi"/>
          <w:kern w:val="1"/>
          <w:sz w:val="22"/>
          <w:szCs w:val="22"/>
        </w:rPr>
        <w:t xml:space="preserve"> 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xhibiting artists</w:t>
      </w:r>
      <w:r w:rsidR="00280B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</w:t>
      </w:r>
      <w:r w:rsidR="0034722F">
        <w:rPr>
          <w:rFonts w:asciiTheme="majorHAnsi" w:hAnsiTheme="majorHAnsi" w:cstheme="majorHAnsi"/>
          <w:spacing w:val="-3"/>
          <w:kern w:val="1"/>
          <w:sz w:val="22"/>
          <w:szCs w:val="22"/>
        </w:rPr>
        <w:t>including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</w:t>
      </w:r>
      <w:r w:rsidR="00280B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Sonia Boyce, Zoe Leonard, Harold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Offeh</w:t>
      </w:r>
      <w:proofErr w:type="spellEnd"/>
      <w:r w:rsidR="00280BB9">
        <w:rPr>
          <w:rFonts w:asciiTheme="majorHAnsi" w:hAnsiTheme="majorHAnsi" w:cstheme="majorHAnsi"/>
          <w:spacing w:val="-3"/>
          <w:kern w:val="1"/>
          <w:sz w:val="22"/>
          <w:szCs w:val="22"/>
        </w:rPr>
        <w:t>, Anthea Hamilton. London, UK</w:t>
      </w:r>
    </w:p>
    <w:p w14:paraId="21E6DA9F" w14:textId="77777777" w:rsidR="00744BC5" w:rsidRDefault="00744BC5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328604A4" w14:textId="77402ADE" w:rsidR="00827CEC" w:rsidRPr="006F72B9" w:rsidRDefault="00466C96" w:rsidP="00827CEC">
      <w:pPr>
        <w:widowControl w:val="0"/>
        <w:autoSpaceDE w:val="0"/>
        <w:autoSpaceDN w:val="0"/>
        <w:adjustRightInd w:val="0"/>
        <w:ind w:left="1420" w:hanging="142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2001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280BB9"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Henie Onstad </w:t>
      </w:r>
      <w:proofErr w:type="spellStart"/>
      <w:r w:rsidR="00280BB9"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Kunstsenter</w:t>
      </w:r>
      <w:proofErr w:type="spellEnd"/>
      <w:r w:rsidR="00280BB9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 xml:space="preserve">Art Through the Eye of </w:t>
      </w:r>
      <w:proofErr w:type="gramStart"/>
      <w:r w:rsidRPr="006F72B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A</w:t>
      </w:r>
      <w:proofErr w:type="gramEnd"/>
      <w:r w:rsidRPr="006F72B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 xml:space="preserve"> Needle</w:t>
      </w:r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 xml:space="preserve">, </w:t>
      </w:r>
      <w:r w:rsidR="00827CEC">
        <w:rPr>
          <w:rFonts w:asciiTheme="majorHAnsi" w:hAnsiTheme="majorHAnsi" w:cstheme="majorHAnsi"/>
          <w:spacing w:val="-3"/>
          <w:kern w:val="1"/>
          <w:sz w:val="22"/>
          <w:szCs w:val="22"/>
        </w:rPr>
        <w:t>c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urated by Selene Wendt. </w:t>
      </w:r>
      <w:r w:rsidR="00827CEC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>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xhibiting artists</w:t>
      </w:r>
      <w:r w:rsidR="005802F8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</w:t>
      </w:r>
      <w:r w:rsidR="0034722F">
        <w:rPr>
          <w:rFonts w:asciiTheme="majorHAnsi" w:hAnsiTheme="majorHAnsi" w:cstheme="majorHAnsi"/>
          <w:spacing w:val="-3"/>
          <w:kern w:val="1"/>
          <w:sz w:val="22"/>
          <w:szCs w:val="22"/>
        </w:rPr>
        <w:t>including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</w:t>
      </w:r>
      <w:r w:rsidR="00280B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Yinka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Shonibare</w:t>
      </w:r>
      <w:proofErr w:type="spellEnd"/>
      <w:r w:rsidR="005802F8">
        <w:rPr>
          <w:rFonts w:asciiTheme="majorHAnsi" w:hAnsiTheme="majorHAnsi" w:cstheme="majorHAnsi"/>
          <w:spacing w:val="-3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Ghada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Amer</w:t>
      </w:r>
      <w:r w:rsidR="005802F8">
        <w:rPr>
          <w:rFonts w:asciiTheme="majorHAnsi" w:hAnsiTheme="majorHAnsi" w:cstheme="majorHAnsi"/>
          <w:spacing w:val="-3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Lisa Lui</w:t>
      </w:r>
      <w:r w:rsidR="00280B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Kim </w:t>
      </w:r>
      <w:proofErr w:type="spellStart"/>
      <w:r w:rsidR="00280BB9">
        <w:rPr>
          <w:rFonts w:asciiTheme="majorHAnsi" w:hAnsiTheme="majorHAnsi" w:cstheme="majorHAnsi"/>
          <w:spacing w:val="-3"/>
          <w:kern w:val="1"/>
          <w:sz w:val="22"/>
          <w:szCs w:val="22"/>
        </w:rPr>
        <w:t>Sooja</w:t>
      </w:r>
      <w:proofErr w:type="spellEnd"/>
      <w:r w:rsidR="00280B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. </w:t>
      </w:r>
      <w:r w:rsidR="00827CEC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Oslo, Norway.</w:t>
      </w:r>
    </w:p>
    <w:p w14:paraId="16D4881E" w14:textId="77777777" w:rsidR="00744BC5" w:rsidRDefault="00744BC5" w:rsidP="00827CE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295B0195" w14:textId="343DDD43" w:rsidR="00466C96" w:rsidRPr="006F72B9" w:rsidRDefault="00466C96" w:rsidP="00744BC5">
      <w:pPr>
        <w:widowControl w:val="0"/>
        <w:autoSpaceDE w:val="0"/>
        <w:autoSpaceDN w:val="0"/>
        <w:adjustRightInd w:val="0"/>
        <w:ind w:left="1420" w:hanging="142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lastRenderedPageBreak/>
        <w:t>1999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proofErr w:type="spellStart"/>
      <w:r w:rsidR="00827CEC">
        <w:rPr>
          <w:rFonts w:asciiTheme="majorHAnsi" w:hAnsiTheme="majorHAnsi" w:cstheme="majorHAnsi"/>
          <w:spacing w:val="-3"/>
          <w:kern w:val="1"/>
          <w:sz w:val="22"/>
          <w:szCs w:val="22"/>
        </w:rPr>
        <w:t>Kampnagel</w:t>
      </w:r>
      <w:proofErr w:type="spellEnd"/>
      <w:r w:rsidR="00827CEC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Crown Jewels,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Hamburg, Germany</w:t>
      </w:r>
      <w:r w:rsidR="00744BC5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. </w:t>
      </w:r>
    </w:p>
    <w:p w14:paraId="4F43160D" w14:textId="77777777" w:rsidR="00744BC5" w:rsidRDefault="00744BC5" w:rsidP="00466C96">
      <w:pPr>
        <w:widowControl w:val="0"/>
        <w:autoSpaceDE w:val="0"/>
        <w:autoSpaceDN w:val="0"/>
        <w:adjustRightInd w:val="0"/>
        <w:ind w:left="1420" w:hanging="142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1722DA68" w14:textId="1D182211" w:rsidR="00466C96" w:rsidRPr="006F72B9" w:rsidRDefault="00466C96" w:rsidP="00744BC5">
      <w:pPr>
        <w:widowControl w:val="0"/>
        <w:autoSpaceDE w:val="0"/>
        <w:autoSpaceDN w:val="0"/>
        <w:adjustRightInd w:val="0"/>
        <w:ind w:left="1420" w:hanging="142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1998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r w:rsidR="00827CEC">
        <w:rPr>
          <w:rFonts w:asciiTheme="majorHAnsi" w:hAnsiTheme="majorHAnsi" w:cstheme="majorHAnsi"/>
          <w:bCs/>
          <w:kern w:val="1"/>
          <w:sz w:val="22"/>
          <w:szCs w:val="22"/>
        </w:rPr>
        <w:t xml:space="preserve">Yale University Gallery,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The Unmapped Body: 3 Black British Artists – Sutapa Biswas, Sonia </w:t>
      </w:r>
      <w:r w:rsidR="00827CEC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Boyce,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 and Keith Piper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. Curated by Daphne Deeds and Ian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Baucom</w:t>
      </w:r>
      <w:proofErr w:type="spellEnd"/>
      <w:r w:rsidR="00827CEC">
        <w:rPr>
          <w:rFonts w:asciiTheme="majorHAnsi" w:hAnsiTheme="majorHAnsi" w:cstheme="majorHAnsi"/>
          <w:kern w:val="1"/>
          <w:sz w:val="22"/>
          <w:szCs w:val="22"/>
        </w:rPr>
        <w:t>.</w:t>
      </w:r>
      <w:r w:rsidR="00744BC5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="00827CEC" w:rsidRPr="006F72B9">
        <w:rPr>
          <w:rFonts w:asciiTheme="majorHAnsi" w:hAnsiTheme="majorHAnsi" w:cstheme="majorHAnsi"/>
          <w:kern w:val="1"/>
          <w:sz w:val="22"/>
          <w:szCs w:val="22"/>
        </w:rPr>
        <w:t>New Haven, USA</w:t>
      </w:r>
      <w:r w:rsidR="00827CEC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</w:p>
    <w:p w14:paraId="3CD2A97B" w14:textId="77777777" w:rsidR="00744BC5" w:rsidRDefault="00744BC5" w:rsidP="00466C96">
      <w:pPr>
        <w:widowControl w:val="0"/>
        <w:autoSpaceDE w:val="0"/>
        <w:autoSpaceDN w:val="0"/>
        <w:adjustRightInd w:val="0"/>
        <w:ind w:left="1380" w:hanging="138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2F2182C0" w14:textId="158012F5" w:rsidR="00466C96" w:rsidRDefault="00466C96" w:rsidP="00466C96">
      <w:pPr>
        <w:widowControl w:val="0"/>
        <w:autoSpaceDE w:val="0"/>
        <w:autoSpaceDN w:val="0"/>
        <w:adjustRightInd w:val="0"/>
        <w:ind w:left="1380" w:hanging="138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1997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r w:rsidR="00CC1FA5">
        <w:rPr>
          <w:rFonts w:asciiTheme="majorHAnsi" w:hAnsiTheme="majorHAnsi" w:cstheme="majorHAnsi"/>
          <w:bCs/>
          <w:kern w:val="1"/>
          <w:sz w:val="22"/>
          <w:szCs w:val="22"/>
        </w:rPr>
        <w:t xml:space="preserve">Sheffield Museums and Mappin Art Gallery,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Admissions of Identity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Sheffield, UK</w:t>
      </w:r>
    </w:p>
    <w:p w14:paraId="330FBD43" w14:textId="77777777" w:rsidR="00CC1FA5" w:rsidRPr="006F72B9" w:rsidRDefault="00CC1FA5" w:rsidP="00466C96">
      <w:pPr>
        <w:widowControl w:val="0"/>
        <w:autoSpaceDE w:val="0"/>
        <w:autoSpaceDN w:val="0"/>
        <w:adjustRightInd w:val="0"/>
        <w:ind w:left="1380" w:hanging="138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33A1D7B8" w14:textId="6E457C81" w:rsidR="00466C96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r w:rsidRPr="00744BC5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6</w:t>
      </w:r>
      <w:r w:rsidRPr="00744BC5">
        <w:rPr>
          <w:rFonts w:asciiTheme="majorHAnsi" w:hAnsiTheme="majorHAnsi" w:cstheme="majorHAnsi"/>
          <w:bCs/>
          <w:i/>
          <w:iCs/>
          <w:kern w:val="1"/>
          <w:sz w:val="22"/>
          <w:szCs w:val="22"/>
          <w:vertAlign w:val="superscript"/>
        </w:rPr>
        <w:t>th</w:t>
      </w:r>
      <w:r w:rsidRPr="00744BC5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 Havana Biennial</w:t>
      </w:r>
      <w:r w:rsidRPr="00744BC5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/ </w:t>
      </w:r>
      <w:proofErr w:type="spellStart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Sexta</w:t>
      </w:r>
      <w:proofErr w:type="spellEnd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Bienal</w:t>
      </w:r>
      <w:proofErr w:type="spellEnd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 de La Habana – </w:t>
      </w:r>
      <w:proofErr w:type="spellStart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el</w:t>
      </w:r>
      <w:proofErr w:type="spellEnd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individuo</w:t>
      </w:r>
      <w:proofErr w:type="spellEnd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 y </w:t>
      </w:r>
      <w:proofErr w:type="spellStart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su</w:t>
      </w:r>
      <w:proofErr w:type="spellEnd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memoria</w:t>
      </w:r>
      <w:proofErr w:type="spellEnd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ab/>
        <w:t xml:space="preserve">mayo, </w:t>
      </w:r>
      <w:proofErr w:type="spellStart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junio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Havana, Cuba </w:t>
      </w:r>
    </w:p>
    <w:p w14:paraId="360C5B0D" w14:textId="77777777" w:rsidR="00CC1FA5" w:rsidRPr="006F72B9" w:rsidRDefault="00CC1FA5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62DD6AC2" w14:textId="35DFFBDC" w:rsidR="00466C96" w:rsidRDefault="00466C96" w:rsidP="00CC1FA5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CC1FA5">
        <w:rPr>
          <w:rFonts w:asciiTheme="majorHAnsi" w:hAnsiTheme="majorHAnsi" w:cstheme="majorHAnsi"/>
          <w:kern w:val="1"/>
          <w:sz w:val="22"/>
          <w:szCs w:val="22"/>
        </w:rPr>
        <w:t xml:space="preserve">Whitechapel Art Gallery, </w:t>
      </w:r>
      <w:r w:rsidRPr="00744BC5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Krishna </w:t>
      </w:r>
      <w:proofErr w:type="gramStart"/>
      <w:r w:rsidRPr="00744BC5">
        <w:rPr>
          <w:rFonts w:asciiTheme="majorHAnsi" w:hAnsiTheme="majorHAnsi" w:cstheme="majorHAnsi"/>
          <w:i/>
          <w:iCs/>
          <w:kern w:val="1"/>
          <w:sz w:val="22"/>
          <w:szCs w:val="22"/>
        </w:rPr>
        <w:t>The</w:t>
      </w:r>
      <w:proofErr w:type="gramEnd"/>
      <w:r w:rsidRPr="00744BC5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Devine Lover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CC1FA5">
        <w:rPr>
          <w:rFonts w:asciiTheme="majorHAnsi" w:hAnsiTheme="majorHAnsi" w:cstheme="majorHAnsi"/>
          <w:kern w:val="1"/>
          <w:sz w:val="22"/>
          <w:szCs w:val="22"/>
        </w:rPr>
        <w:t xml:space="preserve">Curated by Balraj Khanna with Roger </w:t>
      </w:r>
      <w:proofErr w:type="spellStart"/>
      <w:r w:rsidR="00CC1FA5">
        <w:rPr>
          <w:rFonts w:asciiTheme="majorHAnsi" w:hAnsiTheme="majorHAnsi" w:cstheme="majorHAnsi"/>
          <w:kern w:val="1"/>
          <w:sz w:val="22"/>
          <w:szCs w:val="22"/>
        </w:rPr>
        <w:t>Malbert</w:t>
      </w:r>
      <w:proofErr w:type="spellEnd"/>
      <w:r w:rsidR="00CC1FA5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London</w:t>
      </w:r>
      <w:r w:rsidR="00CC1FA5">
        <w:rPr>
          <w:rFonts w:asciiTheme="majorHAnsi" w:hAnsiTheme="majorHAnsi" w:cstheme="majorHAnsi"/>
          <w:kern w:val="1"/>
          <w:sz w:val="22"/>
          <w:szCs w:val="22"/>
        </w:rPr>
        <w:t>, UK</w:t>
      </w:r>
    </w:p>
    <w:p w14:paraId="1BBFE429" w14:textId="77777777" w:rsidR="00CC1FA5" w:rsidRPr="006F72B9" w:rsidRDefault="00CC1FA5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6355882A" w14:textId="6760A10A" w:rsidR="00466C96" w:rsidRDefault="00CC1FA5" w:rsidP="00CC1FA5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CC1FA5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r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Franklin H. 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Williams Cultural Centre</w:t>
      </w:r>
      <w:r>
        <w:rPr>
          <w:rFonts w:asciiTheme="majorHAnsi" w:hAnsiTheme="majorHAnsi" w:cstheme="majorHAnsi"/>
          <w:bCs/>
          <w:kern w:val="1"/>
          <w:sz w:val="22"/>
          <w:szCs w:val="22"/>
        </w:rPr>
        <w:t xml:space="preserve"> with 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Brooklyn Museum, </w:t>
      </w:r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Transforming the Crown, 1966-1996</w:t>
      </w:r>
      <w:r w:rsidR="00466C96" w:rsidRPr="007F517C">
        <w:rPr>
          <w:rFonts w:asciiTheme="majorHAnsi" w:hAnsiTheme="majorHAnsi" w:cstheme="majorHAnsi"/>
          <w:bCs/>
          <w:kern w:val="1"/>
          <w:sz w:val="22"/>
          <w:szCs w:val="22"/>
        </w:rPr>
        <w:t>,</w:t>
      </w:r>
      <w:r w:rsidR="00466C96" w:rsidRPr="007F517C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="00CC6300" w:rsidRPr="007F517C">
        <w:rPr>
          <w:rFonts w:asciiTheme="majorHAnsi" w:hAnsiTheme="majorHAnsi" w:cstheme="majorHAnsi"/>
          <w:kern w:val="1"/>
          <w:sz w:val="22"/>
          <w:szCs w:val="22"/>
        </w:rPr>
        <w:t>curated by Mora Beauchamp-Byrd,</w:t>
      </w:r>
      <w:r w:rsidR="00CC6300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New York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, USA. Touring exhibition, USA</w:t>
      </w:r>
    </w:p>
    <w:p w14:paraId="486582DD" w14:textId="77777777" w:rsidR="005A2550" w:rsidRDefault="005A2550" w:rsidP="00CC1FA5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63559E7A" w14:textId="3C116D95" w:rsidR="00466C96" w:rsidRDefault="005A2550" w:rsidP="005A2550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University of Ethnography, Oslo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466C96" w:rsidRPr="00744BC5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in </w:t>
      </w:r>
      <w:proofErr w:type="gramStart"/>
      <w:r w:rsidR="00466C96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Cross-Currents</w:t>
      </w:r>
      <w:proofErr w:type="gramEnd"/>
      <w:r w:rsidR="00466C96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/ </w:t>
      </w:r>
      <w:proofErr w:type="spellStart"/>
      <w:r w:rsidR="00466C96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Krysinger</w:t>
      </w:r>
      <w:proofErr w:type="spellEnd"/>
      <w:r w:rsidR="00466C96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 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Norway </w:t>
      </w:r>
    </w:p>
    <w:p w14:paraId="72D53D60" w14:textId="77777777" w:rsidR="005A2550" w:rsidRDefault="005A2550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66ADABC0" w14:textId="27F2B045" w:rsidR="00466C96" w:rsidRPr="006F72B9" w:rsidRDefault="005A2550" w:rsidP="005A2550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MAPPA</w:t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, Amos Anderson Gallery, Helsinki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Finland </w:t>
      </w:r>
    </w:p>
    <w:p w14:paraId="5A22637F" w14:textId="77777777" w:rsidR="00744BC5" w:rsidRDefault="00744BC5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11D83422" w14:textId="0251E5A9" w:rsidR="00466C96" w:rsidRDefault="005A2550" w:rsidP="005A2550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B04955">
        <w:rPr>
          <w:rFonts w:asciiTheme="majorHAnsi" w:hAnsiTheme="majorHAnsi" w:cstheme="majorHAnsi"/>
          <w:kern w:val="1"/>
          <w:sz w:val="22"/>
          <w:szCs w:val="22"/>
        </w:rPr>
        <w:t>1996</w:t>
      </w:r>
      <w:r>
        <w:rPr>
          <w:rFonts w:asciiTheme="majorHAnsi" w:hAnsiTheme="majorHAnsi" w:cstheme="majorHAnsi"/>
          <w:i/>
          <w:iCs/>
          <w:kern w:val="1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Manchester Museum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Diver’s Memories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Manchester, UK. </w:t>
      </w:r>
    </w:p>
    <w:p w14:paraId="48DA85EC" w14:textId="77777777" w:rsidR="005A2550" w:rsidRDefault="005A2550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i/>
          <w:iCs/>
          <w:kern w:val="1"/>
          <w:sz w:val="22"/>
          <w:szCs w:val="22"/>
        </w:rPr>
      </w:pPr>
    </w:p>
    <w:p w14:paraId="2E54BCB7" w14:textId="267D1C0F" w:rsidR="00466C96" w:rsidRPr="005A2550" w:rsidRDefault="005A2550" w:rsidP="005A25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kern w:val="1"/>
          <w:sz w:val="22"/>
          <w:szCs w:val="22"/>
        </w:rPr>
      </w:pPr>
      <w:r>
        <w:rPr>
          <w:rFonts w:asciiTheme="majorHAnsi" w:hAnsiTheme="majorHAnsi" w:cstheme="majorHAnsi"/>
          <w:i/>
          <w:iCs/>
          <w:kern w:val="1"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kern w:val="1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National Gallery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Botswana. </w:t>
      </w:r>
    </w:p>
    <w:p w14:paraId="39D5D75E" w14:textId="77777777" w:rsidR="00744BC5" w:rsidRDefault="00744BC5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03D89373" w14:textId="744FF0CD" w:rsidR="00466C96" w:rsidRPr="006F72B9" w:rsidRDefault="00466C96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1994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EXPO ARTE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bCs/>
          <w:i/>
          <w:iCs/>
          <w:spacing w:val="-4"/>
          <w:kern w:val="1"/>
          <w:sz w:val="22"/>
          <w:szCs w:val="22"/>
        </w:rPr>
        <w:t xml:space="preserve">Feria International De </w:t>
      </w:r>
      <w:proofErr w:type="spellStart"/>
      <w:r w:rsidRPr="006F72B9">
        <w:rPr>
          <w:rFonts w:asciiTheme="majorHAnsi" w:hAnsiTheme="majorHAnsi" w:cstheme="majorHAnsi"/>
          <w:bCs/>
          <w:i/>
          <w:iCs/>
          <w:spacing w:val="-4"/>
          <w:kern w:val="1"/>
          <w:sz w:val="22"/>
          <w:szCs w:val="22"/>
        </w:rPr>
        <w:t>Galerias</w:t>
      </w:r>
      <w:proofErr w:type="spellEnd"/>
      <w:r w:rsidRPr="006F72B9">
        <w:rPr>
          <w:rFonts w:asciiTheme="majorHAnsi" w:hAnsiTheme="majorHAnsi" w:cstheme="majorHAnsi"/>
          <w:bCs/>
          <w:i/>
          <w:iCs/>
          <w:spacing w:val="-4"/>
          <w:kern w:val="1"/>
          <w:sz w:val="22"/>
          <w:szCs w:val="22"/>
        </w:rPr>
        <w:t xml:space="preserve"> De </w:t>
      </w:r>
      <w:proofErr w:type="spellStart"/>
      <w:r w:rsidRPr="006F72B9">
        <w:rPr>
          <w:rFonts w:asciiTheme="majorHAnsi" w:hAnsiTheme="majorHAnsi" w:cstheme="majorHAnsi"/>
          <w:bCs/>
          <w:i/>
          <w:iCs/>
          <w:spacing w:val="-4"/>
          <w:kern w:val="1"/>
          <w:sz w:val="22"/>
          <w:szCs w:val="22"/>
        </w:rPr>
        <w:t>Arte</w:t>
      </w:r>
      <w:proofErr w:type="spellEnd"/>
      <w:r w:rsidRPr="006F72B9">
        <w:rPr>
          <w:rFonts w:asciiTheme="majorHAnsi" w:hAnsiTheme="majorHAnsi" w:cstheme="majorHAnsi"/>
          <w:bCs/>
          <w:i/>
          <w:iCs/>
          <w:spacing w:val="-4"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bCs/>
          <w:i/>
          <w:iCs/>
          <w:spacing w:val="-4"/>
          <w:kern w:val="1"/>
          <w:sz w:val="22"/>
          <w:szCs w:val="22"/>
        </w:rPr>
        <w:t>Contemporaneo</w:t>
      </w:r>
      <w:proofErr w:type="spellEnd"/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,</w:t>
      </w:r>
    </w:p>
    <w:p w14:paraId="159EEFFB" w14:textId="77777777" w:rsidR="005A2550" w:rsidRDefault="005A2550" w:rsidP="005A2550">
      <w:pPr>
        <w:widowControl w:val="0"/>
        <w:autoSpaceDE w:val="0"/>
        <w:autoSpaceDN w:val="0"/>
        <w:adjustRightInd w:val="0"/>
        <w:ind w:left="794" w:firstLine="646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Guadala</w:t>
      </w:r>
      <w:r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j</w:t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ara</w:t>
      </w:r>
      <w:r w:rsidR="00466C96"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 xml:space="preserve">, </w:t>
      </w:r>
      <w:r w:rsidR="00466C96"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Mexico</w:t>
      </w:r>
    </w:p>
    <w:p w14:paraId="3E8DAF7F" w14:textId="77777777" w:rsidR="005A2550" w:rsidRDefault="005A2550" w:rsidP="005A2550">
      <w:pPr>
        <w:widowControl w:val="0"/>
        <w:autoSpaceDE w:val="0"/>
        <w:autoSpaceDN w:val="0"/>
        <w:adjustRightInd w:val="0"/>
        <w:ind w:left="794" w:firstLine="646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</w:p>
    <w:p w14:paraId="7A342D9D" w14:textId="63FF990C" w:rsidR="00466C96" w:rsidRDefault="005A2550" w:rsidP="005A2550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 </w:t>
      </w:r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="00C82110"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Ikon Gallery, </w:t>
      </w:r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Beyond Destination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Birmingham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UK. Sutapa Biswas, exhibiting </w:t>
      </w:r>
      <w:r w:rsidR="00466C96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Murmur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commissioned by Ikon Gallery </w:t>
      </w:r>
      <w:r w:rsidR="00C82110">
        <w:rPr>
          <w:rFonts w:asciiTheme="majorHAnsi" w:hAnsiTheme="majorHAnsi" w:cstheme="majorHAnsi"/>
          <w:kern w:val="1"/>
          <w:sz w:val="22"/>
          <w:szCs w:val="22"/>
        </w:rPr>
        <w:t>with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The Western Front, Vancouver, Canada</w:t>
      </w:r>
    </w:p>
    <w:p w14:paraId="40B2C7BB" w14:textId="77777777" w:rsidR="00C82110" w:rsidRDefault="00C82110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</w:p>
    <w:p w14:paraId="3EC6DA3E" w14:textId="4C881A79" w:rsidR="00466C96" w:rsidRPr="006F72B9" w:rsidRDefault="00C82110" w:rsidP="00C82110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ab/>
        <w:t xml:space="preserve">Pitt Rivers Museum, Oxford University, </w:t>
      </w:r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Tinker, Tailor, Tailor, Soldier, Sailor, Richman, </w:t>
      </w:r>
      <w:proofErr w:type="spellStart"/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Poorman</w:t>
      </w:r>
      <w:proofErr w:type="spellEnd"/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, Beggarman</w:t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…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(site-specific installation)</w:t>
      </w:r>
      <w:r>
        <w:rPr>
          <w:rFonts w:asciiTheme="majorHAnsi" w:hAnsiTheme="majorHAnsi" w:cstheme="majorHAnsi"/>
          <w:kern w:val="1"/>
          <w:sz w:val="22"/>
          <w:szCs w:val="22"/>
        </w:rPr>
        <w:t>,</w:t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 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Oxford</w:t>
      </w:r>
      <w:r>
        <w:rPr>
          <w:rFonts w:asciiTheme="majorHAnsi" w:hAnsiTheme="majorHAnsi" w:cstheme="majorHAnsi"/>
          <w:kern w:val="1"/>
          <w:sz w:val="22"/>
          <w:szCs w:val="22"/>
        </w:rPr>
        <w:t>, UK</w:t>
      </w:r>
    </w:p>
    <w:p w14:paraId="0BB36631" w14:textId="77777777" w:rsidR="00744BC5" w:rsidRDefault="00744BC5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6DAF6040" w14:textId="289688AE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The European Photography Award,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Kunstlerwrkstatt</w:t>
      </w:r>
      <w:proofErr w:type="spellEnd"/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, Berlin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West Germany.  Touring exhibition, West Germany</w:t>
      </w:r>
    </w:p>
    <w:p w14:paraId="75C1FCC2" w14:textId="77777777" w:rsidR="00C82110" w:rsidRDefault="00466C96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7C0C6E62" w14:textId="4753CB24" w:rsidR="00466C96" w:rsidRPr="006F72B9" w:rsidRDefault="00C82110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The Body Politic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Herter Art Gallery, University of Massachusetts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, USA</w:t>
      </w:r>
    </w:p>
    <w:p w14:paraId="50E9801D" w14:textId="77777777" w:rsidR="00C82110" w:rsidRDefault="00C82110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3418AE00" w14:textId="5A89D268" w:rsidR="00466C96" w:rsidRDefault="00C82110" w:rsidP="00C821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Museum of Modern Art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proofErr w:type="gramStart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Who</w:t>
      </w:r>
      <w:proofErr w:type="gramEnd"/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 do You Take Me For?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Brisbane, Australia</w:t>
      </w:r>
    </w:p>
    <w:p w14:paraId="50E10641" w14:textId="77777777" w:rsidR="00C82110" w:rsidRDefault="00C82110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31D7FBFC" w14:textId="59057BCF" w:rsidR="00466C96" w:rsidRPr="006F72B9" w:rsidRDefault="00C82110" w:rsidP="00C82110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>199</w:t>
      </w:r>
      <w:r w:rsidR="00B04955">
        <w:rPr>
          <w:rFonts w:asciiTheme="majorHAnsi" w:hAnsiTheme="majorHAnsi" w:cstheme="majorHAnsi"/>
          <w:kern w:val="1"/>
          <w:sz w:val="22"/>
          <w:szCs w:val="22"/>
        </w:rPr>
        <w:t>1</w:t>
      </w:r>
      <w:r>
        <w:rPr>
          <w:rFonts w:asciiTheme="majorHAnsi" w:hAnsiTheme="majorHAnsi" w:cstheme="majorHAnsi"/>
          <w:kern w:val="1"/>
          <w:sz w:val="22"/>
          <w:szCs w:val="22"/>
        </w:rPr>
        <w:tab/>
        <w:t xml:space="preserve">Vancouver Art Gallery, </w:t>
      </w:r>
      <w:proofErr w:type="gramStart"/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Memory</w:t>
      </w:r>
      <w:proofErr w:type="gramEnd"/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 and Desire,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curated by Sutapa Biswas. </w:t>
      </w:r>
      <w:r>
        <w:rPr>
          <w:rFonts w:asciiTheme="majorHAnsi" w:hAnsiTheme="majorHAnsi" w:cstheme="majorHAnsi"/>
          <w:bCs/>
          <w:kern w:val="1"/>
          <w:sz w:val="22"/>
          <w:szCs w:val="22"/>
        </w:rPr>
        <w:t>V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ancouver, Canada  </w:t>
      </w:r>
    </w:p>
    <w:p w14:paraId="2A272811" w14:textId="77777777" w:rsidR="00744BC5" w:rsidRDefault="00744BC5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45EABF0C" w14:textId="500BCAD2" w:rsidR="00466C96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362C3">
        <w:rPr>
          <w:rFonts w:asciiTheme="majorHAnsi" w:hAnsiTheme="majorHAnsi" w:cstheme="majorHAnsi"/>
          <w:kern w:val="1"/>
          <w:sz w:val="22"/>
          <w:szCs w:val="22"/>
        </w:rPr>
        <w:t xml:space="preserve">Vancouver Art Gallery,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Fabled Territories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Canada</w:t>
      </w:r>
    </w:p>
    <w:p w14:paraId="5B6635FA" w14:textId="77777777" w:rsidR="00C82110" w:rsidRPr="006F72B9" w:rsidRDefault="00C82110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59B01AA8" w14:textId="36F4C291" w:rsidR="00466C96" w:rsidRPr="006F72B9" w:rsidRDefault="00C82110" w:rsidP="00C8211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kern w:val="1"/>
          <w:sz w:val="22"/>
          <w:szCs w:val="22"/>
        </w:rPr>
      </w:pPr>
      <w:r w:rsidRPr="00C82110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r w:rsidRPr="00C82110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r>
        <w:rPr>
          <w:rFonts w:asciiTheme="majorHAnsi" w:hAnsiTheme="majorHAnsi" w:cstheme="majorHAnsi"/>
          <w:bCs/>
          <w:kern w:val="1"/>
          <w:sz w:val="22"/>
          <w:szCs w:val="22"/>
        </w:rPr>
        <w:t xml:space="preserve">Arnolfini, </w:t>
      </w:r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The Circular Dance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, Bristol, UK</w:t>
      </w:r>
      <w:r w:rsidR="00466C96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</w:p>
    <w:p w14:paraId="0EB187ED" w14:textId="77777777" w:rsidR="00744BC5" w:rsidRDefault="00744BC5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53FB7D11" w14:textId="7729BC5A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lastRenderedPageBreak/>
        <w:t>1990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362C3">
        <w:rPr>
          <w:rFonts w:asciiTheme="majorHAnsi" w:hAnsiTheme="majorHAnsi" w:cstheme="majorHAnsi"/>
          <w:kern w:val="1"/>
          <w:sz w:val="22"/>
          <w:szCs w:val="22"/>
        </w:rPr>
        <w:t xml:space="preserve">SF Camerawork,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Disputed Identities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San Francisco, UK </w:t>
      </w:r>
    </w:p>
    <w:p w14:paraId="781B04D8" w14:textId="77777777" w:rsidR="00744BC5" w:rsidRDefault="00744BC5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71F9CD70" w14:textId="6EAFCDF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1989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362C3">
        <w:rPr>
          <w:rFonts w:asciiTheme="majorHAnsi" w:hAnsiTheme="majorHAnsi" w:cstheme="majorHAnsi"/>
          <w:kern w:val="1"/>
          <w:sz w:val="22"/>
          <w:szCs w:val="22"/>
        </w:rPr>
        <w:t xml:space="preserve">Leeds City Art Gallery,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Images of Woman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UK</w:t>
      </w:r>
      <w:r w:rsidR="000362C3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4110BC">
        <w:rPr>
          <w:rFonts w:asciiTheme="majorHAnsi" w:hAnsiTheme="majorHAnsi" w:cstheme="majorHAnsi"/>
          <w:kern w:val="1"/>
          <w:sz w:val="22"/>
          <w:szCs w:val="22"/>
        </w:rPr>
        <w:t>Leeds, Yorkshire, Leeds. C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urated by Corinne Miller. </w:t>
      </w:r>
      <w:r w:rsidR="000362C3">
        <w:rPr>
          <w:rFonts w:asciiTheme="majorHAnsi" w:hAnsiTheme="majorHAnsi" w:cstheme="majorHAnsi"/>
          <w:kern w:val="1"/>
          <w:sz w:val="22"/>
          <w:szCs w:val="22"/>
        </w:rPr>
        <w:t>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xhibiting artists included </w:t>
      </w:r>
      <w:r w:rsidR="000362C3"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="007F517C" w:rsidRPr="006F72B9">
        <w:rPr>
          <w:rFonts w:asciiTheme="majorHAnsi" w:hAnsiTheme="majorHAnsi" w:cstheme="majorHAnsi"/>
          <w:kern w:val="1"/>
          <w:sz w:val="22"/>
          <w:szCs w:val="22"/>
        </w:rPr>
        <w:t>Artemisia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Gentileschi</w:t>
      </w:r>
      <w:r w:rsidR="003279A4"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="003279A4" w:rsidRPr="006F72B9">
        <w:rPr>
          <w:rFonts w:asciiTheme="majorHAnsi" w:hAnsiTheme="majorHAnsi" w:cstheme="majorHAnsi"/>
          <w:kern w:val="1"/>
          <w:sz w:val="22"/>
          <w:szCs w:val="22"/>
        </w:rPr>
        <w:t xml:space="preserve">Roy </w:t>
      </w:r>
      <w:r w:rsidR="007F517C" w:rsidRPr="006F72B9">
        <w:rPr>
          <w:rFonts w:asciiTheme="majorHAnsi" w:hAnsiTheme="majorHAnsi" w:cstheme="majorHAnsi"/>
          <w:kern w:val="1"/>
          <w:sz w:val="22"/>
          <w:szCs w:val="22"/>
        </w:rPr>
        <w:t>Lichtenstein</w:t>
      </w:r>
      <w:r w:rsidR="003279A4"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Giovanni Bellini</w:t>
      </w:r>
      <w:r w:rsidR="003279A4"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Richard Hamilton</w:t>
      </w:r>
      <w:r w:rsidR="003279A4">
        <w:rPr>
          <w:rFonts w:asciiTheme="majorHAnsi" w:hAnsiTheme="majorHAnsi" w:cstheme="majorHAnsi"/>
          <w:kern w:val="1"/>
          <w:sz w:val="22"/>
          <w:szCs w:val="22"/>
        </w:rPr>
        <w:t>, and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Helen Chadwick</w:t>
      </w:r>
    </w:p>
    <w:p w14:paraId="14E6AD3E" w14:textId="77777777" w:rsidR="000362C3" w:rsidRDefault="000362C3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</w:pPr>
    </w:p>
    <w:p w14:paraId="174B40D8" w14:textId="17A45C18" w:rsidR="00466C96" w:rsidRDefault="000362C3" w:rsidP="000362C3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0362C3">
        <w:rPr>
          <w:rFonts w:asciiTheme="majorHAnsi" w:hAnsiTheme="majorHAnsi" w:cstheme="majorHAnsi"/>
          <w:bCs/>
          <w:kern w:val="1"/>
          <w:sz w:val="22"/>
          <w:szCs w:val="22"/>
        </w:rPr>
        <w:t>1989</w:t>
      </w:r>
      <w:r w:rsidRPr="000362C3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The Photographer’s Gallery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Intimate Distance</w:t>
      </w:r>
      <w:r>
        <w:rPr>
          <w:rFonts w:asciiTheme="majorHAnsi" w:hAnsiTheme="majorHAnsi" w:cstheme="majorHAnsi"/>
          <w:kern w:val="1"/>
          <w:sz w:val="22"/>
          <w:szCs w:val="22"/>
        </w:rPr>
        <w:t>. E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xhibiting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 artists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: </w:t>
      </w:r>
      <w:r w:rsidR="00744BC5"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Ingrid Pollard</w:t>
      </w:r>
      <w:r w:rsidR="00744BC5">
        <w:rPr>
          <w:rFonts w:asciiTheme="majorHAnsi" w:hAnsiTheme="majorHAnsi" w:cstheme="majorHAnsi"/>
          <w:kern w:val="1"/>
          <w:sz w:val="22"/>
          <w:szCs w:val="22"/>
        </w:rPr>
        <w:t>,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Mona </w:t>
      </w:r>
      <w:proofErr w:type="spellStart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Hatoum</w:t>
      </w:r>
      <w:proofErr w:type="spellEnd"/>
      <w:r w:rsidR="00744BC5">
        <w:rPr>
          <w:rFonts w:asciiTheme="majorHAnsi" w:hAnsiTheme="majorHAnsi" w:cstheme="majorHAnsi"/>
          <w:kern w:val="1"/>
          <w:sz w:val="22"/>
          <w:szCs w:val="22"/>
        </w:rPr>
        <w:t>,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Zarina </w:t>
      </w:r>
      <w:proofErr w:type="spellStart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Bhimji</w:t>
      </w:r>
      <w:proofErr w:type="spellEnd"/>
      <w:r w:rsidR="00744BC5">
        <w:rPr>
          <w:rFonts w:asciiTheme="majorHAnsi" w:hAnsiTheme="majorHAnsi" w:cstheme="majorHAnsi"/>
          <w:kern w:val="1"/>
          <w:sz w:val="22"/>
          <w:szCs w:val="22"/>
        </w:rPr>
        <w:t>, Maxine Walker</w:t>
      </w:r>
      <w:r>
        <w:rPr>
          <w:rFonts w:asciiTheme="majorHAnsi" w:hAnsiTheme="majorHAnsi" w:cstheme="majorHAnsi"/>
          <w:kern w:val="1"/>
          <w:sz w:val="22"/>
          <w:szCs w:val="22"/>
        </w:rPr>
        <w:t>. London, UK</w:t>
      </w:r>
    </w:p>
    <w:p w14:paraId="6AB85FDF" w14:textId="77777777" w:rsidR="000362C3" w:rsidRPr="006F72B9" w:rsidRDefault="000362C3" w:rsidP="000362C3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3D035B63" w14:textId="3A7C2000" w:rsidR="00466C96" w:rsidRDefault="000362C3" w:rsidP="000362C3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0362C3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proofErr w:type="spellStart"/>
      <w:r>
        <w:rPr>
          <w:rFonts w:asciiTheme="majorHAnsi" w:hAnsiTheme="majorHAnsi" w:cstheme="majorHAnsi"/>
          <w:bCs/>
          <w:kern w:val="1"/>
          <w:sz w:val="22"/>
          <w:szCs w:val="22"/>
        </w:rPr>
        <w:t>Chisenhale</w:t>
      </w:r>
      <w:proofErr w:type="spellEnd"/>
      <w:r>
        <w:rPr>
          <w:rFonts w:asciiTheme="majorHAnsi" w:hAnsiTheme="majorHAnsi" w:cstheme="majorHAnsi"/>
          <w:bCs/>
          <w:kern w:val="1"/>
          <w:sz w:val="22"/>
          <w:szCs w:val="22"/>
        </w:rPr>
        <w:t xml:space="preserve"> Gallery, </w:t>
      </w:r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The Essential Black Art,</w:t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 </w:t>
      </w:r>
      <w:proofErr w:type="spellStart"/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Chisenhale</w:t>
      </w:r>
      <w:proofErr w:type="spellEnd"/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 Art Gallery</w:t>
      </w:r>
      <w:r w:rsidR="004110BC">
        <w:rPr>
          <w:rFonts w:asciiTheme="majorHAnsi" w:hAnsiTheme="majorHAnsi" w:cstheme="majorHAnsi"/>
          <w:bCs/>
          <w:kern w:val="1"/>
          <w:sz w:val="22"/>
          <w:szCs w:val="22"/>
        </w:rPr>
        <w:t>, London, UK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. 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Curated by Rasheed </w:t>
      </w:r>
      <w:proofErr w:type="spellStart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Araeen</w:t>
      </w:r>
      <w:proofErr w:type="spellEnd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. </w:t>
      </w:r>
      <w:r>
        <w:rPr>
          <w:rFonts w:asciiTheme="majorHAnsi" w:hAnsiTheme="majorHAnsi" w:cstheme="majorHAnsi"/>
          <w:kern w:val="1"/>
          <w:sz w:val="22"/>
          <w:szCs w:val="22"/>
        </w:rPr>
        <w:t>E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xhibiting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 artists </w:t>
      </w:r>
      <w:r w:rsidR="00066440">
        <w:rPr>
          <w:rFonts w:asciiTheme="majorHAnsi" w:hAnsiTheme="majorHAnsi" w:cstheme="majorHAnsi"/>
          <w:kern w:val="1"/>
          <w:sz w:val="22"/>
          <w:szCs w:val="22"/>
        </w:rPr>
        <w:t>including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Pr="000362C3">
        <w:rPr>
          <w:rFonts w:asciiTheme="majorHAnsi" w:hAnsiTheme="majorHAnsi" w:cstheme="majorHAnsi"/>
          <w:kern w:val="1"/>
          <w:sz w:val="22"/>
          <w:szCs w:val="22"/>
        </w:rPr>
        <w:t>Sutapa Biswas,</w:t>
      </w:r>
      <w:r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Mona </w:t>
      </w:r>
      <w:proofErr w:type="spellStart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Hatoum</w:t>
      </w:r>
      <w:proofErr w:type="spellEnd"/>
      <w:r w:rsidR="005802F8">
        <w:rPr>
          <w:rFonts w:asciiTheme="majorHAnsi" w:hAnsiTheme="majorHAnsi" w:cstheme="majorHAnsi"/>
          <w:kern w:val="1"/>
          <w:sz w:val="22"/>
          <w:szCs w:val="22"/>
        </w:rPr>
        <w:t>,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Keith Piper</w:t>
      </w:r>
      <w:r w:rsidR="005802F8">
        <w:rPr>
          <w:rFonts w:asciiTheme="majorHAnsi" w:hAnsiTheme="majorHAnsi" w:cstheme="majorHAnsi"/>
          <w:kern w:val="1"/>
          <w:sz w:val="22"/>
          <w:szCs w:val="22"/>
        </w:rPr>
        <w:t>,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Sonia Boyce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. </w:t>
      </w:r>
    </w:p>
    <w:p w14:paraId="23BBD42E" w14:textId="77777777" w:rsidR="000362C3" w:rsidRPr="006F72B9" w:rsidRDefault="000362C3" w:rsidP="000362C3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44D5B24A" w14:textId="01360CC4" w:rsidR="00466C96" w:rsidRPr="006F72B9" w:rsidRDefault="000362C3" w:rsidP="000362C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kern w:val="1"/>
          <w:sz w:val="22"/>
          <w:szCs w:val="22"/>
        </w:rPr>
      </w:pPr>
      <w:r w:rsidRPr="000362C3">
        <w:rPr>
          <w:rFonts w:asciiTheme="majorHAnsi" w:hAnsiTheme="majorHAnsi" w:cstheme="majorHAnsi"/>
          <w:bCs/>
          <w:kern w:val="1"/>
          <w:sz w:val="22"/>
          <w:szCs w:val="22"/>
        </w:rPr>
        <w:tab/>
      </w:r>
      <w:r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Usher Gallery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British Artists Abroad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, 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Lincoln, UK</w:t>
      </w:r>
      <w:r w:rsidR="00466C96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</w:p>
    <w:p w14:paraId="5C08FC8F" w14:textId="77777777" w:rsidR="00562D1D" w:rsidRDefault="00562D1D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21485EE1" w14:textId="7746AB8D" w:rsidR="00466C96" w:rsidRPr="006F72B9" w:rsidRDefault="00466C96" w:rsidP="00066440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1988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66440" w:rsidRPr="006F72B9">
        <w:rPr>
          <w:rFonts w:asciiTheme="majorHAnsi" w:hAnsiTheme="majorHAnsi" w:cstheme="majorHAnsi"/>
          <w:bCs/>
          <w:kern w:val="1"/>
          <w:sz w:val="22"/>
          <w:szCs w:val="22"/>
        </w:rPr>
        <w:t>Camden Arts Centre</w:t>
      </w:r>
      <w:r w:rsidR="00066440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Critical Realism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, </w:t>
      </w:r>
      <w:r w:rsidR="004110BC">
        <w:rPr>
          <w:rFonts w:asciiTheme="majorHAnsi" w:hAnsiTheme="majorHAnsi" w:cstheme="majorHAnsi"/>
          <w:bCs/>
          <w:kern w:val="1"/>
          <w:sz w:val="22"/>
          <w:szCs w:val="22"/>
        </w:rPr>
        <w:t>London UK. C</w:t>
      </w:r>
      <w:r w:rsidR="00066440">
        <w:rPr>
          <w:rFonts w:asciiTheme="majorHAnsi" w:hAnsiTheme="majorHAnsi" w:cstheme="majorHAnsi"/>
          <w:bCs/>
          <w:kern w:val="1"/>
          <w:sz w:val="22"/>
          <w:szCs w:val="22"/>
        </w:rPr>
        <w:t>urated by Brandon Taylor.</w:t>
      </w:r>
      <w:r w:rsidR="00066440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Touring exhibition. </w:t>
      </w:r>
      <w:r w:rsidR="00066440">
        <w:rPr>
          <w:rFonts w:asciiTheme="majorHAnsi" w:hAnsiTheme="majorHAnsi" w:cstheme="majorHAnsi"/>
          <w:kern w:val="1"/>
          <w:sz w:val="22"/>
          <w:szCs w:val="22"/>
        </w:rPr>
        <w:t>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xhibiting artists</w:t>
      </w:r>
      <w:r w:rsidR="00066440">
        <w:rPr>
          <w:rFonts w:asciiTheme="majorHAnsi" w:hAnsiTheme="majorHAnsi" w:cstheme="majorHAnsi"/>
          <w:kern w:val="1"/>
          <w:sz w:val="22"/>
          <w:szCs w:val="22"/>
        </w:rPr>
        <w:t xml:space="preserve"> including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Susan Hiller</w:t>
      </w:r>
      <w:r w:rsidR="005802F8"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Stuart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Brisley</w:t>
      </w:r>
      <w:proofErr w:type="spellEnd"/>
      <w:r w:rsidR="005802F8"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Sue Coe</w:t>
      </w:r>
      <w:r w:rsidR="005802F8"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Ken Currie</w:t>
      </w:r>
      <w:r w:rsidR="004110BC">
        <w:rPr>
          <w:rFonts w:asciiTheme="majorHAnsi" w:hAnsiTheme="majorHAnsi" w:cstheme="majorHAnsi"/>
          <w:kern w:val="1"/>
          <w:sz w:val="22"/>
          <w:szCs w:val="22"/>
        </w:rPr>
        <w:t xml:space="preserve">. </w:t>
      </w:r>
    </w:p>
    <w:p w14:paraId="7A25514E" w14:textId="77777777" w:rsidR="00562D1D" w:rsidRDefault="00562D1D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706C93C2" w14:textId="59F9AFFC" w:rsidR="00466C96" w:rsidRPr="006F72B9" w:rsidRDefault="00466C96" w:rsidP="004D55E5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1986-7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4110BC">
        <w:rPr>
          <w:rFonts w:asciiTheme="majorHAnsi" w:hAnsiTheme="majorHAnsi" w:cstheme="majorHAnsi"/>
          <w:kern w:val="1"/>
          <w:sz w:val="22"/>
          <w:szCs w:val="22"/>
        </w:rPr>
        <w:t xml:space="preserve">Institute of Contemporary Art,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State of The Art: Ideas and Images in the 1980s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, ICA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London, UK. </w:t>
      </w:r>
      <w:r w:rsidR="00A562A7">
        <w:rPr>
          <w:rFonts w:asciiTheme="majorHAnsi" w:hAnsiTheme="majorHAnsi" w:cstheme="majorHAnsi"/>
          <w:kern w:val="1"/>
          <w:sz w:val="22"/>
          <w:szCs w:val="22"/>
        </w:rPr>
        <w:t>C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urated by </w:t>
      </w:r>
      <w:r w:rsidR="00A562A7" w:rsidRPr="006F72B9">
        <w:rPr>
          <w:rFonts w:asciiTheme="majorHAnsi" w:hAnsiTheme="majorHAnsi" w:cstheme="majorHAnsi"/>
          <w:kern w:val="1"/>
          <w:sz w:val="22"/>
          <w:szCs w:val="22"/>
        </w:rPr>
        <w:t xml:space="preserve">Sandy </w:t>
      </w:r>
      <w:proofErr w:type="spellStart"/>
      <w:r w:rsidR="00A562A7" w:rsidRPr="006F72B9">
        <w:rPr>
          <w:rFonts w:asciiTheme="majorHAnsi" w:hAnsiTheme="majorHAnsi" w:cstheme="majorHAnsi"/>
          <w:kern w:val="1"/>
          <w:sz w:val="22"/>
          <w:szCs w:val="22"/>
        </w:rPr>
        <w:t>Nairn</w:t>
      </w:r>
      <w:r w:rsidR="00A562A7">
        <w:rPr>
          <w:rFonts w:asciiTheme="majorHAnsi" w:hAnsiTheme="majorHAnsi" w:cstheme="majorHAnsi"/>
          <w:kern w:val="1"/>
          <w:sz w:val="22"/>
          <w:szCs w:val="22"/>
        </w:rPr>
        <w:t>e</w:t>
      </w:r>
      <w:proofErr w:type="spellEnd"/>
      <w:r w:rsidR="00A562A7" w:rsidRPr="006F72B9">
        <w:rPr>
          <w:rFonts w:asciiTheme="majorHAnsi" w:hAnsiTheme="majorHAnsi" w:cstheme="majorHAnsi"/>
          <w:kern w:val="1"/>
          <w:sz w:val="22"/>
          <w:szCs w:val="22"/>
        </w:rPr>
        <w:t xml:space="preserve"> &amp;</w:t>
      </w:r>
      <w:r w:rsidR="00A562A7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="0037749B">
        <w:rPr>
          <w:rFonts w:asciiTheme="majorHAnsi" w:hAnsiTheme="majorHAnsi" w:cstheme="majorHAnsi"/>
          <w:kern w:val="1"/>
          <w:sz w:val="22"/>
          <w:szCs w:val="22"/>
        </w:rPr>
        <w:t xml:space="preserve">hosted as an art documentary series </w:t>
      </w:r>
      <w:r w:rsidR="00E040A5">
        <w:rPr>
          <w:rFonts w:asciiTheme="majorHAnsi" w:hAnsiTheme="majorHAnsi" w:cstheme="majorHAnsi"/>
          <w:kern w:val="1"/>
          <w:sz w:val="22"/>
          <w:szCs w:val="22"/>
        </w:rPr>
        <w:t xml:space="preserve">in collaboration with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Channel 4 </w:t>
      </w:r>
      <w:r w:rsidR="00E040A5">
        <w:rPr>
          <w:rFonts w:asciiTheme="majorHAnsi" w:hAnsiTheme="majorHAnsi" w:cstheme="majorHAnsi"/>
          <w:kern w:val="1"/>
          <w:sz w:val="22"/>
          <w:szCs w:val="22"/>
        </w:rPr>
        <w:t>TV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. </w:t>
      </w:r>
      <w:r w:rsidR="00A562A7">
        <w:rPr>
          <w:rFonts w:asciiTheme="majorHAnsi" w:hAnsiTheme="majorHAnsi" w:cstheme="majorHAnsi"/>
          <w:kern w:val="1"/>
          <w:sz w:val="22"/>
          <w:szCs w:val="22"/>
        </w:rPr>
        <w:t xml:space="preserve">Exhibiting artists included: Sutapa Biswas, Sonia Boyce, </w:t>
      </w:r>
      <w:proofErr w:type="spellStart"/>
      <w:r w:rsidR="00A562A7">
        <w:rPr>
          <w:rFonts w:asciiTheme="majorHAnsi" w:hAnsiTheme="majorHAnsi" w:cstheme="majorHAnsi"/>
          <w:kern w:val="1"/>
          <w:sz w:val="22"/>
          <w:szCs w:val="22"/>
        </w:rPr>
        <w:t>Lubaina</w:t>
      </w:r>
      <w:proofErr w:type="spellEnd"/>
      <w:r w:rsidR="00A562A7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="00A562A7">
        <w:rPr>
          <w:rFonts w:asciiTheme="majorHAnsi" w:hAnsiTheme="majorHAnsi" w:cstheme="majorHAnsi"/>
          <w:kern w:val="1"/>
          <w:sz w:val="22"/>
          <w:szCs w:val="22"/>
        </w:rPr>
        <w:t>Himid</w:t>
      </w:r>
      <w:proofErr w:type="spellEnd"/>
      <w:r w:rsidR="00A562A7">
        <w:rPr>
          <w:rFonts w:asciiTheme="majorHAnsi" w:hAnsiTheme="majorHAnsi" w:cstheme="majorHAnsi"/>
          <w:kern w:val="1"/>
          <w:sz w:val="22"/>
          <w:szCs w:val="22"/>
        </w:rPr>
        <w:t xml:space="preserve">, Susan Hiller, Hans </w:t>
      </w:r>
      <w:proofErr w:type="spellStart"/>
      <w:r w:rsidR="00A562A7">
        <w:rPr>
          <w:rFonts w:asciiTheme="majorHAnsi" w:hAnsiTheme="majorHAnsi" w:cstheme="majorHAnsi"/>
          <w:kern w:val="1"/>
          <w:sz w:val="22"/>
          <w:szCs w:val="22"/>
        </w:rPr>
        <w:t>Haacke</w:t>
      </w:r>
      <w:proofErr w:type="spellEnd"/>
      <w:r w:rsidR="00A562A7">
        <w:rPr>
          <w:rFonts w:asciiTheme="majorHAnsi" w:hAnsiTheme="majorHAnsi" w:cstheme="majorHAnsi"/>
          <w:kern w:val="1"/>
          <w:sz w:val="22"/>
          <w:szCs w:val="22"/>
        </w:rPr>
        <w:t xml:space="preserve">, Jean-Michel Basquiat, Any Warhol, Miriam Cahn  </w:t>
      </w:r>
      <w:r w:rsidR="00F25F13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hyperlink r:id="rId26" w:history="1">
        <w:r w:rsidR="00F25F13" w:rsidRPr="004778EC">
          <w:rPr>
            <w:rStyle w:val="Hyperlink"/>
            <w:rFonts w:asciiTheme="majorHAnsi" w:hAnsiTheme="majorHAnsi" w:cstheme="majorHAnsi"/>
            <w:kern w:val="1"/>
            <w:sz w:val="22"/>
            <w:szCs w:val="22"/>
          </w:rPr>
          <w:t>https://www.illuminationsmedia.co.uk/product/state-of-the-art/</w:t>
        </w:r>
      </w:hyperlink>
      <w:r w:rsidR="004D55E5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</w:p>
    <w:p w14:paraId="7F4A94C6" w14:textId="77777777" w:rsidR="00562D1D" w:rsidRDefault="00562D1D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56AC1B65" w14:textId="60A3EE3E" w:rsidR="007D0EF8" w:rsidRPr="004110BC" w:rsidRDefault="007D0EF8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>1986</w:t>
      </w: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B04955">
        <w:rPr>
          <w:rFonts w:asciiTheme="majorHAnsi" w:hAnsiTheme="majorHAnsi" w:cstheme="majorHAnsi"/>
          <w:kern w:val="1"/>
          <w:sz w:val="22"/>
          <w:szCs w:val="22"/>
        </w:rPr>
        <w:t>Greenwich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 Citizens Gallery</w:t>
      </w:r>
      <w:r w:rsidR="004110BC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proofErr w:type="spellStart"/>
      <w:r w:rsidR="004110BC" w:rsidRPr="007D0EF8">
        <w:rPr>
          <w:rFonts w:asciiTheme="majorHAnsi" w:hAnsiTheme="majorHAnsi" w:cstheme="majorHAnsi"/>
          <w:i/>
          <w:iCs/>
          <w:kern w:val="1"/>
          <w:sz w:val="22"/>
          <w:szCs w:val="22"/>
        </w:rPr>
        <w:t>Jagrati</w:t>
      </w:r>
      <w:proofErr w:type="spellEnd"/>
      <w:r w:rsidR="004110BC" w:rsidRPr="004110BC">
        <w:rPr>
          <w:rFonts w:asciiTheme="majorHAnsi" w:hAnsiTheme="majorHAnsi" w:cstheme="majorHAnsi"/>
          <w:kern w:val="1"/>
          <w:sz w:val="22"/>
          <w:szCs w:val="22"/>
        </w:rPr>
        <w:t>, London, UK</w:t>
      </w:r>
    </w:p>
    <w:p w14:paraId="48D4438D" w14:textId="77777777" w:rsidR="007D0EF8" w:rsidRDefault="007D0EF8" w:rsidP="007D0EF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106D7842" w14:textId="06FD700F" w:rsidR="00466C96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1986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4110BC">
        <w:rPr>
          <w:rFonts w:asciiTheme="majorHAnsi" w:hAnsiTheme="majorHAnsi" w:cstheme="majorHAnsi"/>
          <w:kern w:val="1"/>
          <w:sz w:val="22"/>
          <w:szCs w:val="22"/>
        </w:rPr>
        <w:t xml:space="preserve">The Elbow Room,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Unrecorded Truths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, </w:t>
      </w:r>
      <w:r w:rsidR="007F517C">
        <w:rPr>
          <w:rFonts w:asciiTheme="majorHAnsi" w:hAnsiTheme="majorHAnsi" w:cstheme="majorHAnsi"/>
          <w:kern w:val="1"/>
          <w:sz w:val="22"/>
          <w:szCs w:val="22"/>
        </w:rPr>
        <w:t>c</w:t>
      </w:r>
      <w:r w:rsidR="007F517C" w:rsidRPr="006F72B9">
        <w:rPr>
          <w:rFonts w:asciiTheme="majorHAnsi" w:hAnsiTheme="majorHAnsi" w:cstheme="majorHAnsi"/>
          <w:kern w:val="1"/>
          <w:sz w:val="22"/>
          <w:szCs w:val="22"/>
        </w:rPr>
        <w:t xml:space="preserve">urated by </w:t>
      </w:r>
      <w:proofErr w:type="spellStart"/>
      <w:r w:rsidR="007F517C" w:rsidRPr="006F72B9">
        <w:rPr>
          <w:rFonts w:asciiTheme="majorHAnsi" w:hAnsiTheme="majorHAnsi" w:cstheme="majorHAnsi"/>
          <w:kern w:val="1"/>
          <w:sz w:val="22"/>
          <w:szCs w:val="22"/>
        </w:rPr>
        <w:t>Lubaina</w:t>
      </w:r>
      <w:proofErr w:type="spellEnd"/>
      <w:r w:rsidR="007F517C"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="007F517C" w:rsidRPr="006F72B9">
        <w:rPr>
          <w:rFonts w:asciiTheme="majorHAnsi" w:hAnsiTheme="majorHAnsi" w:cstheme="majorHAnsi"/>
          <w:kern w:val="1"/>
          <w:sz w:val="22"/>
          <w:szCs w:val="22"/>
        </w:rPr>
        <w:t>Himid</w:t>
      </w:r>
      <w:proofErr w:type="spellEnd"/>
      <w:r w:rsidR="007F517C">
        <w:rPr>
          <w:rFonts w:asciiTheme="majorHAnsi" w:hAnsiTheme="majorHAnsi" w:cstheme="majorHAnsi"/>
          <w:kern w:val="1"/>
          <w:sz w:val="22"/>
          <w:szCs w:val="22"/>
        </w:rPr>
        <w:t>.</w:t>
      </w:r>
      <w:r w:rsidR="007F517C"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London, UK. </w:t>
      </w:r>
    </w:p>
    <w:p w14:paraId="6221878F" w14:textId="77777777" w:rsidR="00CA6199" w:rsidRDefault="00CA6199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52AB3C57" w14:textId="1A694DA2" w:rsidR="00466C96" w:rsidRPr="006F72B9" w:rsidRDefault="00CA6199" w:rsidP="00CA6199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>1986-1987</w:t>
      </w:r>
      <w:r>
        <w:rPr>
          <w:rFonts w:asciiTheme="majorHAnsi" w:hAnsiTheme="majorHAnsi" w:cstheme="majorHAnsi"/>
          <w:kern w:val="1"/>
          <w:sz w:val="22"/>
          <w:szCs w:val="22"/>
        </w:rPr>
        <w:tab/>
        <w:t xml:space="preserve">Air Gallery with Rochdale Art Gallery, </w:t>
      </w:r>
      <w:r w:rsidR="00466C96"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The Issue of Painting</w:t>
      </w:r>
      <w:r w:rsidR="00466C96" w:rsidRPr="006F72B9">
        <w:rPr>
          <w:rFonts w:asciiTheme="majorHAnsi" w:hAnsiTheme="majorHAnsi" w:cstheme="majorHAnsi"/>
          <w:bCs/>
          <w:kern w:val="1"/>
          <w:sz w:val="22"/>
          <w:szCs w:val="22"/>
        </w:rPr>
        <w:t>, Air Gallery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London, UK. </w:t>
      </w:r>
      <w:r w:rsidR="00B87D5E">
        <w:rPr>
          <w:rFonts w:asciiTheme="majorHAnsi" w:hAnsiTheme="majorHAnsi" w:cstheme="majorHAnsi"/>
          <w:kern w:val="1"/>
          <w:sz w:val="22"/>
          <w:szCs w:val="22"/>
        </w:rPr>
        <w:t>An exhibition of works by three w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omen </w:t>
      </w:r>
      <w:r w:rsidR="00B87D5E">
        <w:rPr>
          <w:rFonts w:asciiTheme="majorHAnsi" w:hAnsiTheme="majorHAnsi" w:cstheme="majorHAnsi"/>
          <w:kern w:val="1"/>
          <w:sz w:val="22"/>
          <w:szCs w:val="22"/>
        </w:rPr>
        <w:t>a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rtists: Sutapa Biswas, Glenys </w:t>
      </w:r>
      <w:proofErr w:type="gramStart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>Johnson</w:t>
      </w:r>
      <w:proofErr w:type="gramEnd"/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 and Margaret Harrison</w:t>
      </w:r>
      <w:r w:rsidR="007F517C">
        <w:rPr>
          <w:rFonts w:asciiTheme="majorHAnsi" w:hAnsiTheme="majorHAnsi" w:cstheme="majorHAnsi"/>
          <w:kern w:val="1"/>
          <w:sz w:val="22"/>
          <w:szCs w:val="22"/>
        </w:rPr>
        <w:t>, c</w:t>
      </w:r>
      <w:r w:rsidR="007F517C" w:rsidRPr="006F72B9">
        <w:rPr>
          <w:rFonts w:asciiTheme="majorHAnsi" w:hAnsiTheme="majorHAnsi" w:cstheme="majorHAnsi"/>
          <w:kern w:val="1"/>
          <w:sz w:val="22"/>
          <w:szCs w:val="22"/>
        </w:rPr>
        <w:t xml:space="preserve">urated by Iwona </w:t>
      </w:r>
      <w:proofErr w:type="spellStart"/>
      <w:r w:rsidR="007F517C" w:rsidRPr="006F72B9">
        <w:rPr>
          <w:rFonts w:asciiTheme="majorHAnsi" w:hAnsiTheme="majorHAnsi" w:cstheme="majorHAnsi"/>
          <w:kern w:val="1"/>
          <w:sz w:val="22"/>
          <w:szCs w:val="22"/>
        </w:rPr>
        <w:t>Blazwick</w:t>
      </w:r>
      <w:proofErr w:type="spellEnd"/>
      <w:r w:rsidR="007F517C">
        <w:rPr>
          <w:rFonts w:asciiTheme="majorHAnsi" w:hAnsiTheme="majorHAnsi" w:cstheme="majorHAnsi"/>
          <w:kern w:val="1"/>
          <w:sz w:val="22"/>
          <w:szCs w:val="22"/>
        </w:rPr>
        <w:t>, Air Gallery, with Rochdale Art Gallery</w:t>
      </w:r>
      <w:r w:rsidR="00466C96" w:rsidRPr="006F72B9">
        <w:rPr>
          <w:rFonts w:asciiTheme="majorHAnsi" w:hAnsiTheme="majorHAnsi" w:cstheme="majorHAnsi"/>
          <w:kern w:val="1"/>
          <w:sz w:val="22"/>
          <w:szCs w:val="22"/>
        </w:rPr>
        <w:t xml:space="preserve">. Touring </w:t>
      </w:r>
      <w:r>
        <w:rPr>
          <w:rFonts w:asciiTheme="majorHAnsi" w:hAnsiTheme="majorHAnsi" w:cstheme="majorHAnsi"/>
          <w:kern w:val="1"/>
          <w:sz w:val="22"/>
          <w:szCs w:val="22"/>
        </w:rPr>
        <w:t xml:space="preserve">exhibition. </w:t>
      </w:r>
      <w:r w:rsidR="007F517C">
        <w:rPr>
          <w:rFonts w:asciiTheme="majorHAnsi" w:hAnsiTheme="majorHAnsi" w:cstheme="majorHAnsi"/>
          <w:kern w:val="1"/>
          <w:sz w:val="22"/>
          <w:szCs w:val="22"/>
        </w:rPr>
        <w:t>London</w:t>
      </w:r>
      <w:r w:rsidR="00331862">
        <w:rPr>
          <w:rFonts w:asciiTheme="majorHAnsi" w:hAnsiTheme="majorHAnsi" w:cstheme="majorHAnsi"/>
          <w:kern w:val="1"/>
          <w:sz w:val="22"/>
          <w:szCs w:val="22"/>
        </w:rPr>
        <w:t xml:space="preserve"> and </w:t>
      </w:r>
      <w:r w:rsidR="007F517C">
        <w:rPr>
          <w:rFonts w:asciiTheme="majorHAnsi" w:hAnsiTheme="majorHAnsi" w:cstheme="majorHAnsi"/>
          <w:kern w:val="1"/>
          <w:sz w:val="22"/>
          <w:szCs w:val="22"/>
        </w:rPr>
        <w:t>Rochdale, UK</w:t>
      </w:r>
    </w:p>
    <w:p w14:paraId="3C3A3688" w14:textId="77777777" w:rsidR="00562D1D" w:rsidRDefault="00562D1D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0E36B092" w14:textId="45C9BF2E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1985</w:t>
      </w:r>
      <w:r w:rsidR="00C16571">
        <w:rPr>
          <w:rFonts w:asciiTheme="majorHAnsi" w:hAnsiTheme="majorHAnsi" w:cstheme="majorHAnsi"/>
          <w:kern w:val="1"/>
          <w:sz w:val="22"/>
          <w:szCs w:val="22"/>
        </w:rPr>
        <w:t>-86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CA6199">
        <w:rPr>
          <w:rFonts w:asciiTheme="majorHAnsi" w:hAnsiTheme="majorHAnsi" w:cstheme="majorHAnsi"/>
          <w:kern w:val="1"/>
          <w:sz w:val="22"/>
          <w:szCs w:val="22"/>
        </w:rPr>
        <w:t xml:space="preserve">ICA (Institute of Contemporary Art), </w:t>
      </w:r>
      <w:r w:rsidRPr="006F72B9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Thin Black Line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7F517C">
        <w:rPr>
          <w:rFonts w:asciiTheme="majorHAnsi" w:hAnsiTheme="majorHAnsi" w:cstheme="majorHAnsi"/>
          <w:bCs/>
          <w:kern w:val="1"/>
          <w:sz w:val="22"/>
          <w:szCs w:val="22"/>
        </w:rPr>
        <w:t>c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urated by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Lubaina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Himid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. Sutapa Biswas exhibiting: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Housewives with Steak-knives</w:t>
      </w:r>
      <w:r w:rsidR="00CA619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r w:rsidR="00CA6199" w:rsidRPr="00CA6199">
        <w:rPr>
          <w:rFonts w:asciiTheme="majorHAnsi" w:hAnsiTheme="majorHAnsi" w:cstheme="majorHAnsi"/>
          <w:kern w:val="1"/>
          <w:sz w:val="22"/>
          <w:szCs w:val="22"/>
        </w:rPr>
        <w:t>(1983-85)</w:t>
      </w:r>
      <w:r w:rsidRPr="00CA6199"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Only Good Indian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… </w:t>
      </w:r>
      <w:r w:rsidR="00CA6199">
        <w:rPr>
          <w:rFonts w:asciiTheme="majorHAnsi" w:hAnsiTheme="majorHAnsi" w:cstheme="majorHAnsi"/>
          <w:kern w:val="1"/>
          <w:sz w:val="22"/>
          <w:szCs w:val="22"/>
        </w:rPr>
        <w:t xml:space="preserve">(1986),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Her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Story</w:t>
      </w:r>
      <w:r w:rsidR="00CA619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r w:rsidR="00CA6199" w:rsidRPr="00CA6199">
        <w:rPr>
          <w:rFonts w:asciiTheme="majorHAnsi" w:hAnsiTheme="majorHAnsi" w:cstheme="majorHAnsi"/>
          <w:kern w:val="1"/>
          <w:sz w:val="22"/>
          <w:szCs w:val="22"/>
        </w:rPr>
        <w:t xml:space="preserve">(1986) </w:t>
      </w:r>
      <w:r w:rsidR="00CA619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and Kali </w:t>
      </w:r>
      <w:r w:rsidR="00CA6199" w:rsidRPr="00CA6199">
        <w:rPr>
          <w:rFonts w:asciiTheme="majorHAnsi" w:hAnsiTheme="majorHAnsi" w:cstheme="majorHAnsi"/>
          <w:kern w:val="1"/>
          <w:sz w:val="22"/>
          <w:szCs w:val="22"/>
        </w:rPr>
        <w:t>(1983-1985)</w:t>
      </w:r>
      <w:r w:rsidRPr="00CA6199">
        <w:rPr>
          <w:rFonts w:asciiTheme="majorHAnsi" w:hAnsiTheme="majorHAnsi" w:cstheme="majorHAnsi"/>
          <w:kern w:val="1"/>
          <w:sz w:val="22"/>
          <w:szCs w:val="22"/>
        </w:rPr>
        <w:t>.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r w:rsidR="00562D1D">
        <w:rPr>
          <w:rFonts w:asciiTheme="majorHAnsi" w:hAnsiTheme="majorHAnsi" w:cstheme="majorHAnsi"/>
          <w:kern w:val="1"/>
          <w:sz w:val="22"/>
          <w:szCs w:val="22"/>
        </w:rPr>
        <w:t>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xhibiting artists included: </w:t>
      </w:r>
      <w:r w:rsidR="00562D1D"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Sonia Boyce</w:t>
      </w:r>
      <w:r w:rsidR="00C16571"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="00C16571" w:rsidRPr="006F72B9">
        <w:rPr>
          <w:rFonts w:asciiTheme="majorHAnsi" w:hAnsiTheme="majorHAnsi" w:cstheme="majorHAnsi"/>
          <w:kern w:val="1"/>
          <w:sz w:val="22"/>
          <w:szCs w:val="22"/>
        </w:rPr>
        <w:t>Chila</w:t>
      </w:r>
      <w:proofErr w:type="spellEnd"/>
      <w:r w:rsidR="00C16571"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="00964DC7">
        <w:rPr>
          <w:rFonts w:asciiTheme="majorHAnsi" w:hAnsiTheme="majorHAnsi" w:cstheme="majorHAnsi"/>
          <w:kern w:val="1"/>
          <w:sz w:val="22"/>
          <w:szCs w:val="22"/>
        </w:rPr>
        <w:t xml:space="preserve">Kumari </w:t>
      </w:r>
      <w:r w:rsidR="00C16571" w:rsidRPr="006F72B9">
        <w:rPr>
          <w:rFonts w:asciiTheme="majorHAnsi" w:hAnsiTheme="majorHAnsi" w:cstheme="majorHAnsi"/>
          <w:kern w:val="1"/>
          <w:sz w:val="22"/>
          <w:szCs w:val="22"/>
        </w:rPr>
        <w:t>Burman</w:t>
      </w:r>
      <w:r w:rsidR="00C16571">
        <w:rPr>
          <w:rFonts w:asciiTheme="majorHAnsi" w:hAnsiTheme="majorHAnsi" w:cstheme="majorHAnsi"/>
          <w:kern w:val="1"/>
          <w:sz w:val="22"/>
          <w:szCs w:val="22"/>
        </w:rPr>
        <w:t>, Jennifer Comrie,</w:t>
      </w:r>
      <w:r w:rsidR="00C16571"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Lubaina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Himid</w:t>
      </w:r>
      <w:proofErr w:type="spellEnd"/>
      <w:r w:rsidR="00562D1D"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="00C16571" w:rsidRPr="006F72B9">
        <w:rPr>
          <w:rFonts w:asciiTheme="majorHAnsi" w:hAnsiTheme="majorHAnsi" w:cstheme="majorHAnsi"/>
          <w:kern w:val="1"/>
          <w:sz w:val="22"/>
          <w:szCs w:val="22"/>
        </w:rPr>
        <w:t>Claudette Johnson</w:t>
      </w:r>
      <w:r w:rsidR="00C16571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Veronica Ryan</w:t>
      </w:r>
      <w:r w:rsidR="00562D1D"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="00716CAA" w:rsidRPr="006F72B9">
        <w:rPr>
          <w:rFonts w:asciiTheme="majorHAnsi" w:hAnsiTheme="majorHAnsi" w:cstheme="majorHAnsi"/>
          <w:kern w:val="1"/>
          <w:sz w:val="22"/>
          <w:szCs w:val="22"/>
        </w:rPr>
        <w:t>Marlene Smith</w:t>
      </w:r>
      <w:r w:rsidR="00562D1D">
        <w:rPr>
          <w:rFonts w:asciiTheme="majorHAnsi" w:hAnsiTheme="majorHAnsi" w:cstheme="majorHAnsi"/>
          <w:kern w:val="1"/>
          <w:sz w:val="22"/>
          <w:szCs w:val="22"/>
        </w:rPr>
        <w:t>,</w:t>
      </w:r>
      <w:r w:rsidR="00716CAA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="00C16571">
        <w:rPr>
          <w:rFonts w:asciiTheme="majorHAnsi" w:hAnsiTheme="majorHAnsi" w:cstheme="majorHAnsi"/>
          <w:kern w:val="1"/>
          <w:sz w:val="22"/>
          <w:szCs w:val="22"/>
        </w:rPr>
        <w:t xml:space="preserve">Maud </w:t>
      </w:r>
      <w:proofErr w:type="spellStart"/>
      <w:r w:rsidR="00C16571">
        <w:rPr>
          <w:rFonts w:asciiTheme="majorHAnsi" w:hAnsiTheme="majorHAnsi" w:cstheme="majorHAnsi"/>
          <w:kern w:val="1"/>
          <w:sz w:val="22"/>
          <w:szCs w:val="22"/>
        </w:rPr>
        <w:t>Sulter</w:t>
      </w:r>
      <w:proofErr w:type="spellEnd"/>
      <w:r w:rsidR="007F517C">
        <w:rPr>
          <w:rFonts w:asciiTheme="majorHAnsi" w:hAnsiTheme="majorHAnsi" w:cstheme="majorHAnsi"/>
          <w:kern w:val="1"/>
          <w:sz w:val="22"/>
          <w:szCs w:val="22"/>
        </w:rPr>
        <w:t>. London, UK</w:t>
      </w:r>
      <w:r w:rsidR="00C16571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</w:p>
    <w:p w14:paraId="39EC7DE9" w14:textId="77777777" w:rsidR="00716CAA" w:rsidRDefault="00716CAA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1D6D3A4F" w14:textId="77777777" w:rsidR="003C14E8" w:rsidRDefault="003C14E8" w:rsidP="003C14E8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70D4DD69" w14:textId="3C12199C" w:rsidR="003C14E8" w:rsidRPr="00EA62F9" w:rsidRDefault="003C14E8" w:rsidP="003C14E8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6F72B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HONOURS, AWARDS AND FELLOWSHIPS</w:t>
      </w:r>
      <w:r w:rsidRPr="006F72B9">
        <w:rPr>
          <w:rFonts w:asciiTheme="majorHAnsi" w:hAnsiTheme="majorHAnsi" w:cstheme="majorHAnsi"/>
          <w:sz w:val="22"/>
          <w:szCs w:val="22"/>
        </w:rPr>
        <w:tab/>
      </w:r>
    </w:p>
    <w:p w14:paraId="313F020D" w14:textId="77777777" w:rsidR="003C14E8" w:rsidRPr="006F72B9" w:rsidRDefault="003C14E8" w:rsidP="003C14E8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2020</w:t>
      </w:r>
      <w:r>
        <w:rPr>
          <w:rFonts w:asciiTheme="majorHAnsi" w:hAnsiTheme="majorHAnsi" w:cstheme="majorHAnsi"/>
          <w:sz w:val="22"/>
          <w:szCs w:val="22"/>
        </w:rPr>
        <w:tab/>
      </w:r>
      <w:r w:rsidRPr="006F72B9">
        <w:rPr>
          <w:rFonts w:asciiTheme="majorHAnsi" w:hAnsiTheme="majorHAnsi" w:cstheme="majorHAnsi"/>
          <w:sz w:val="22"/>
          <w:szCs w:val="22"/>
        </w:rPr>
        <w:t>Paul Mellon Centre, Publication Grant, towards a long-form monograph focussing on the work of Sutapa Biswas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8E64263" w14:textId="77777777" w:rsidR="005F5C51" w:rsidRDefault="003C14E8" w:rsidP="003C14E8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ab/>
      </w:r>
    </w:p>
    <w:p w14:paraId="4D92216F" w14:textId="362E976D" w:rsidR="003C14E8" w:rsidRPr="005F5C51" w:rsidRDefault="003C14E8" w:rsidP="005F5C51">
      <w:pPr>
        <w:ind w:left="1440"/>
        <w:rPr>
          <w:rFonts w:asciiTheme="majorHAnsi" w:hAnsiTheme="majorHAnsi" w:cstheme="majorHAnsi"/>
          <w:color w:val="000000"/>
          <w:sz w:val="22"/>
          <w:szCs w:val="22"/>
        </w:rPr>
      </w:pPr>
      <w:r w:rsidRPr="00EA62F9">
        <w:rPr>
          <w:rFonts w:asciiTheme="majorHAnsi" w:hAnsiTheme="majorHAnsi" w:cstheme="majorHAnsi"/>
          <w:i/>
          <w:iCs/>
          <w:sz w:val="22"/>
          <w:szCs w:val="22"/>
        </w:rPr>
        <w:t>Art Fund 2020 Award</w:t>
      </w:r>
      <w:r>
        <w:rPr>
          <w:rFonts w:asciiTheme="majorHAnsi" w:hAnsiTheme="majorHAnsi" w:cstheme="majorHAnsi"/>
          <w:sz w:val="22"/>
          <w:szCs w:val="22"/>
        </w:rPr>
        <w:t xml:space="preserve">, UK. In support of the production of my film </w:t>
      </w:r>
      <w:r w:rsidRPr="00EA62F9">
        <w:rPr>
          <w:rFonts w:asciiTheme="majorHAnsi" w:hAnsiTheme="majorHAnsi" w:cstheme="majorHAnsi"/>
          <w:i/>
          <w:iCs/>
          <w:sz w:val="22"/>
          <w:szCs w:val="22"/>
        </w:rPr>
        <w:t>Lumen</w:t>
      </w:r>
      <w:r>
        <w:rPr>
          <w:rFonts w:asciiTheme="majorHAnsi" w:hAnsiTheme="majorHAnsi" w:cstheme="majorHAnsi"/>
          <w:sz w:val="22"/>
          <w:szCs w:val="22"/>
        </w:rPr>
        <w:t xml:space="preserve">, 2021, in collaboration with Film and Video Umbrella, London, Bristol Museum and supported by the </w:t>
      </w:r>
      <w:r w:rsidRPr="006F72B9">
        <w:rPr>
          <w:rFonts w:asciiTheme="majorHAnsi" w:hAnsiTheme="majorHAnsi" w:cstheme="majorHAnsi"/>
          <w:color w:val="000000"/>
          <w:sz w:val="22"/>
          <w:szCs w:val="22"/>
        </w:rPr>
        <w:t>Moving Image Fund for Museums</w:t>
      </w:r>
      <w:r>
        <w:rPr>
          <w:rFonts w:asciiTheme="majorHAnsi" w:hAnsiTheme="majorHAnsi" w:cstheme="majorHAnsi"/>
          <w:sz w:val="22"/>
          <w:szCs w:val="22"/>
        </w:rPr>
        <w:t>. M</w:t>
      </w:r>
      <w:r w:rsidRPr="006F72B9">
        <w:rPr>
          <w:rFonts w:asciiTheme="majorHAnsi" w:hAnsiTheme="majorHAnsi" w:cstheme="majorHAnsi"/>
          <w:color w:val="000000"/>
          <w:sz w:val="22"/>
          <w:szCs w:val="22"/>
        </w:rPr>
        <w:t>ade possible thanks to Thomas Dane Gallery and a group of private galleries and individuals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6F72B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7A197F4E" w14:textId="77777777" w:rsidR="003C14E8" w:rsidRDefault="003C14E8" w:rsidP="003C14E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35C753" w14:textId="189C9D9C" w:rsidR="003C14E8" w:rsidRPr="006F72B9" w:rsidRDefault="003C14E8" w:rsidP="005F5C51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lastRenderedPageBreak/>
        <w:t>20</w:t>
      </w:r>
      <w:r>
        <w:rPr>
          <w:rFonts w:asciiTheme="majorHAnsi" w:hAnsiTheme="majorHAnsi" w:cstheme="majorHAnsi"/>
          <w:sz w:val="22"/>
          <w:szCs w:val="22"/>
        </w:rPr>
        <w:t>19-</w:t>
      </w:r>
      <w:r w:rsidRPr="006F72B9">
        <w:rPr>
          <w:rFonts w:asciiTheme="majorHAnsi" w:hAnsiTheme="majorHAnsi" w:cstheme="majorHAnsi"/>
          <w:sz w:val="22"/>
          <w:szCs w:val="22"/>
        </w:rPr>
        <w:t>20</w:t>
      </w:r>
      <w:r>
        <w:rPr>
          <w:rFonts w:asciiTheme="majorHAnsi" w:hAnsiTheme="majorHAnsi" w:cstheme="majorHAnsi"/>
          <w:sz w:val="22"/>
          <w:szCs w:val="22"/>
        </w:rPr>
        <w:tab/>
      </w:r>
      <w:r w:rsidRPr="006F72B9">
        <w:rPr>
          <w:rFonts w:asciiTheme="majorHAnsi" w:hAnsiTheme="majorHAnsi" w:cstheme="majorHAnsi"/>
          <w:sz w:val="22"/>
          <w:szCs w:val="22"/>
        </w:rPr>
        <w:t xml:space="preserve">Yale </w:t>
      </w:r>
      <w:proofErr w:type="spellStart"/>
      <w:r w:rsidRPr="006F72B9">
        <w:rPr>
          <w:rFonts w:asciiTheme="majorHAnsi" w:hAnsiTheme="majorHAnsi" w:cstheme="majorHAnsi"/>
          <w:sz w:val="22"/>
          <w:szCs w:val="22"/>
        </w:rPr>
        <w:t>Center</w:t>
      </w:r>
      <w:proofErr w:type="spellEnd"/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f</w:t>
      </w:r>
      <w:r w:rsidRPr="006F72B9">
        <w:rPr>
          <w:rFonts w:asciiTheme="majorHAnsi" w:hAnsiTheme="majorHAnsi" w:cstheme="majorHAnsi"/>
          <w:sz w:val="22"/>
          <w:szCs w:val="22"/>
        </w:rPr>
        <w:t>or British Art Visiting Scholars Award 2019-20, Yale University</w:t>
      </w:r>
      <w:r w:rsidR="005F5C51">
        <w:rPr>
          <w:rFonts w:asciiTheme="majorHAnsi" w:hAnsiTheme="majorHAnsi" w:cstheme="majorHAnsi"/>
          <w:sz w:val="22"/>
          <w:szCs w:val="22"/>
        </w:rPr>
        <w:t>, New Haven, USA</w:t>
      </w:r>
    </w:p>
    <w:p w14:paraId="0D2C9BE3" w14:textId="77777777" w:rsidR="003C14E8" w:rsidRDefault="003C14E8" w:rsidP="003C14E8">
      <w:pPr>
        <w:ind w:left="1440" w:hanging="1440"/>
        <w:rPr>
          <w:rFonts w:asciiTheme="majorHAnsi" w:hAnsiTheme="majorHAnsi" w:cstheme="majorHAnsi"/>
          <w:color w:val="000000"/>
          <w:sz w:val="22"/>
          <w:szCs w:val="22"/>
        </w:rPr>
      </w:pPr>
    </w:p>
    <w:p w14:paraId="5F04076C" w14:textId="1B55B54E" w:rsidR="005F5C51" w:rsidRDefault="005F5C51" w:rsidP="005F5C51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2018-2020</w:t>
      </w:r>
      <w:r>
        <w:rPr>
          <w:rFonts w:asciiTheme="majorHAnsi" w:hAnsiTheme="majorHAnsi" w:cstheme="majorHAnsi"/>
          <w:sz w:val="22"/>
          <w:szCs w:val="22"/>
        </w:rPr>
        <w:tab/>
      </w:r>
      <w:r w:rsidRPr="005F5C51">
        <w:rPr>
          <w:rFonts w:asciiTheme="majorHAnsi" w:hAnsiTheme="majorHAnsi" w:cstheme="majorHAnsi"/>
          <w:i/>
          <w:iCs/>
          <w:sz w:val="22"/>
          <w:szCs w:val="22"/>
        </w:rPr>
        <w:t>Museum of Art and Design Artists Residency</w:t>
      </w:r>
      <w:r w:rsidRPr="006F72B9">
        <w:rPr>
          <w:rFonts w:asciiTheme="majorHAnsi" w:hAnsiTheme="majorHAnsi" w:cstheme="majorHAnsi"/>
          <w:sz w:val="22"/>
          <w:szCs w:val="22"/>
        </w:rPr>
        <w:t>, New York, USA</w:t>
      </w:r>
      <w:r>
        <w:rPr>
          <w:rFonts w:asciiTheme="majorHAnsi" w:hAnsiTheme="majorHAnsi" w:cstheme="majorHAnsi"/>
          <w:sz w:val="22"/>
          <w:szCs w:val="22"/>
        </w:rPr>
        <w:t xml:space="preserve">. Residency nominator </w:t>
      </w:r>
    </w:p>
    <w:p w14:paraId="14A49C45" w14:textId="77777777" w:rsidR="005F5C51" w:rsidRDefault="005F5C51" w:rsidP="003C14E8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3651A0D" w14:textId="3473F17D" w:rsidR="003C14E8" w:rsidRPr="006F72B9" w:rsidRDefault="003C14E8" w:rsidP="003C14E8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6F72B9">
        <w:rPr>
          <w:rFonts w:asciiTheme="majorHAnsi" w:hAnsiTheme="majorHAnsi" w:cstheme="majorHAnsi"/>
          <w:color w:val="000000"/>
          <w:sz w:val="22"/>
          <w:szCs w:val="22"/>
        </w:rPr>
        <w:t>2018</w:t>
      </w:r>
      <w:r w:rsidRPr="006F72B9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6F72B9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Nominee, </w:t>
      </w:r>
      <w:proofErr w:type="spellStart"/>
      <w:r w:rsidRPr="006F72B9">
        <w:rPr>
          <w:rFonts w:asciiTheme="majorHAnsi" w:hAnsiTheme="majorHAnsi" w:cstheme="majorHAnsi"/>
          <w:color w:val="000000"/>
          <w:sz w:val="22"/>
          <w:szCs w:val="22"/>
        </w:rPr>
        <w:t>Freelands</w:t>
      </w:r>
      <w:proofErr w:type="spellEnd"/>
      <w:r w:rsidRPr="006F72B9">
        <w:rPr>
          <w:rFonts w:asciiTheme="majorHAnsi" w:hAnsiTheme="majorHAnsi" w:cstheme="majorHAnsi"/>
          <w:color w:val="000000"/>
          <w:sz w:val="22"/>
          <w:szCs w:val="22"/>
        </w:rPr>
        <w:t xml:space="preserve"> Award 2018. </w:t>
      </w:r>
    </w:p>
    <w:p w14:paraId="58A51C3E" w14:textId="77777777" w:rsidR="003C14E8" w:rsidRDefault="003C14E8" w:rsidP="003C14E8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51396737" w14:textId="5389CF68" w:rsidR="003C14E8" w:rsidRPr="006F72B9" w:rsidRDefault="003C14E8" w:rsidP="003C14E8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2009</w:t>
      </w:r>
      <w:r w:rsidRPr="006F72B9">
        <w:rPr>
          <w:rFonts w:asciiTheme="majorHAnsi" w:hAnsiTheme="majorHAnsi" w:cstheme="majorHAnsi"/>
          <w:sz w:val="22"/>
          <w:szCs w:val="22"/>
        </w:rPr>
        <w:tab/>
        <w:t xml:space="preserve">Visiting Artist and Andrew W. Mellon Fellow, Yale </w:t>
      </w:r>
      <w:proofErr w:type="spellStart"/>
      <w:r w:rsidRPr="006F72B9">
        <w:rPr>
          <w:rFonts w:asciiTheme="majorHAnsi" w:hAnsiTheme="majorHAnsi" w:cstheme="majorHAnsi"/>
          <w:sz w:val="22"/>
          <w:szCs w:val="22"/>
        </w:rPr>
        <w:t>Center</w:t>
      </w:r>
      <w:proofErr w:type="spellEnd"/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f</w:t>
      </w:r>
      <w:r w:rsidRPr="006F72B9">
        <w:rPr>
          <w:rFonts w:asciiTheme="majorHAnsi" w:hAnsiTheme="majorHAnsi" w:cstheme="majorHAnsi"/>
          <w:sz w:val="22"/>
          <w:szCs w:val="22"/>
        </w:rPr>
        <w:t>or British Art, Yale University</w:t>
      </w:r>
      <w:r w:rsidR="005F5C51">
        <w:rPr>
          <w:rFonts w:asciiTheme="majorHAnsi" w:hAnsiTheme="majorHAnsi" w:cstheme="majorHAnsi"/>
          <w:sz w:val="22"/>
          <w:szCs w:val="22"/>
        </w:rPr>
        <w:t>, New Haven, USA</w:t>
      </w:r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398A04" w14:textId="77777777" w:rsidR="003C14E8" w:rsidRDefault="003C14E8" w:rsidP="003C14E8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</w:p>
    <w:p w14:paraId="1470778C" w14:textId="77777777" w:rsidR="003C14E8" w:rsidRPr="006F72B9" w:rsidRDefault="003C14E8" w:rsidP="003C14E8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2008</w:t>
      </w:r>
      <w:r w:rsidRPr="006F72B9">
        <w:rPr>
          <w:rFonts w:asciiTheme="majorHAnsi" w:hAnsiTheme="majorHAnsi" w:cstheme="majorHAnsi"/>
          <w:sz w:val="22"/>
          <w:szCs w:val="22"/>
        </w:rPr>
        <w:tab/>
      </w:r>
      <w:r w:rsidRPr="006F72B9">
        <w:rPr>
          <w:rFonts w:asciiTheme="majorHAnsi" w:hAnsiTheme="majorHAnsi" w:cstheme="majorHAnsi"/>
          <w:sz w:val="22"/>
          <w:szCs w:val="22"/>
        </w:rPr>
        <w:tab/>
        <w:t xml:space="preserve">LAFVA 2008 Award (London Artists Film and Video Award), UK. </w:t>
      </w:r>
    </w:p>
    <w:p w14:paraId="048FB2D4" w14:textId="77777777" w:rsidR="005112D9" w:rsidRDefault="005112D9" w:rsidP="005112D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9A70343" w14:textId="3E169CF2" w:rsidR="003C14E8" w:rsidRPr="006F72B9" w:rsidRDefault="005112D9" w:rsidP="005112D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2008-2013 </w:t>
      </w:r>
      <w:r>
        <w:rPr>
          <w:rFonts w:asciiTheme="majorHAnsi" w:hAnsiTheme="majorHAnsi" w:cstheme="majorHAnsi"/>
          <w:sz w:val="22"/>
          <w:szCs w:val="22"/>
        </w:rPr>
        <w:tab/>
      </w:r>
      <w:r w:rsidR="003C14E8" w:rsidRPr="006F72B9">
        <w:rPr>
          <w:rFonts w:asciiTheme="majorHAnsi" w:hAnsiTheme="majorHAnsi" w:cstheme="majorHAnsi"/>
          <w:sz w:val="22"/>
          <w:szCs w:val="22"/>
        </w:rPr>
        <w:t>Member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3C14E8" w:rsidRPr="006F72B9">
        <w:rPr>
          <w:rFonts w:asciiTheme="majorHAnsi" w:hAnsiTheme="majorHAnsi" w:cstheme="majorHAnsi"/>
          <w:sz w:val="22"/>
          <w:szCs w:val="22"/>
        </w:rPr>
        <w:t>Board of Directors, Film and Video Umbrella, UK</w:t>
      </w:r>
      <w:r w:rsidR="003C14E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734ED2B" w14:textId="77777777" w:rsidR="003C14E8" w:rsidRDefault="003C14E8" w:rsidP="003C14E8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247B5D92" w14:textId="3582FC77" w:rsidR="003C14E8" w:rsidRPr="006F72B9" w:rsidRDefault="003C14E8" w:rsidP="003C14E8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2005</w:t>
      </w:r>
      <w:r w:rsidRPr="006F72B9">
        <w:rPr>
          <w:rFonts w:asciiTheme="majorHAnsi" w:hAnsiTheme="majorHAnsi" w:cstheme="majorHAnsi"/>
          <w:sz w:val="22"/>
          <w:szCs w:val="22"/>
        </w:rPr>
        <w:tab/>
        <w:t>New commission for permanent site-specific artwork, New Art Exchange, Nottingham. Realised in collaboration with Hawkins/Brown with support from A</w:t>
      </w:r>
      <w:r w:rsidR="005112D9">
        <w:rPr>
          <w:rFonts w:asciiTheme="majorHAnsi" w:hAnsiTheme="majorHAnsi" w:cstheme="majorHAnsi"/>
          <w:sz w:val="22"/>
          <w:szCs w:val="22"/>
        </w:rPr>
        <w:t xml:space="preserve">rts </w:t>
      </w:r>
      <w:r w:rsidRPr="006F72B9">
        <w:rPr>
          <w:rFonts w:asciiTheme="majorHAnsi" w:hAnsiTheme="majorHAnsi" w:cstheme="majorHAnsi"/>
          <w:sz w:val="22"/>
          <w:szCs w:val="22"/>
        </w:rPr>
        <w:t>C</w:t>
      </w:r>
      <w:r w:rsidR="005112D9">
        <w:rPr>
          <w:rFonts w:asciiTheme="majorHAnsi" w:hAnsiTheme="majorHAnsi" w:cstheme="majorHAnsi"/>
          <w:sz w:val="22"/>
          <w:szCs w:val="22"/>
        </w:rPr>
        <w:t xml:space="preserve">ouncil </w:t>
      </w:r>
      <w:r w:rsidRPr="006F72B9">
        <w:rPr>
          <w:rFonts w:asciiTheme="majorHAnsi" w:hAnsiTheme="majorHAnsi" w:cstheme="majorHAnsi"/>
          <w:sz w:val="22"/>
          <w:szCs w:val="22"/>
        </w:rPr>
        <w:t>E</w:t>
      </w:r>
      <w:r w:rsidR="005112D9">
        <w:rPr>
          <w:rFonts w:asciiTheme="majorHAnsi" w:hAnsiTheme="majorHAnsi" w:cstheme="majorHAnsi"/>
          <w:sz w:val="22"/>
          <w:szCs w:val="22"/>
        </w:rPr>
        <w:t>ngland, UK</w:t>
      </w:r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C16070" w14:textId="77777777" w:rsidR="003C14E8" w:rsidRDefault="003C14E8" w:rsidP="003C14E8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349D7D95" w14:textId="42B99FA8" w:rsidR="003C14E8" w:rsidRPr="006F72B9" w:rsidRDefault="003C14E8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2004</w:t>
      </w:r>
      <w:r w:rsidRPr="006F72B9">
        <w:rPr>
          <w:rFonts w:asciiTheme="majorHAnsi" w:hAnsiTheme="majorHAnsi" w:cstheme="majorHAnsi"/>
          <w:sz w:val="22"/>
          <w:szCs w:val="22"/>
        </w:rPr>
        <w:tab/>
      </w:r>
      <w:r w:rsidR="005112D9">
        <w:rPr>
          <w:rFonts w:asciiTheme="majorHAnsi" w:hAnsiTheme="majorHAnsi" w:cstheme="majorHAnsi"/>
          <w:sz w:val="22"/>
          <w:szCs w:val="22"/>
        </w:rPr>
        <w:t xml:space="preserve">Recipient, </w:t>
      </w:r>
      <w:r w:rsidRPr="005112D9">
        <w:rPr>
          <w:rFonts w:asciiTheme="majorHAnsi" w:hAnsiTheme="majorHAnsi" w:cstheme="majorHAnsi"/>
          <w:i/>
          <w:iCs/>
          <w:sz w:val="22"/>
          <w:szCs w:val="22"/>
        </w:rPr>
        <w:t>Arts Council England Grants for National Touring</w:t>
      </w:r>
      <w:r w:rsidRPr="006F72B9">
        <w:rPr>
          <w:rFonts w:asciiTheme="majorHAnsi" w:hAnsiTheme="majorHAnsi" w:cstheme="majorHAnsi"/>
          <w:sz w:val="22"/>
          <w:szCs w:val="22"/>
        </w:rPr>
        <w:t xml:space="preserve"> in collaboration with </w:t>
      </w:r>
      <w:proofErr w:type="spellStart"/>
      <w:r w:rsidRPr="006F72B9">
        <w:rPr>
          <w:rFonts w:asciiTheme="majorHAnsi" w:hAnsiTheme="majorHAnsi" w:cstheme="majorHAnsi"/>
          <w:sz w:val="22"/>
          <w:szCs w:val="22"/>
        </w:rPr>
        <w:t>inIVA</w:t>
      </w:r>
      <w:proofErr w:type="spellEnd"/>
      <w:r w:rsidRPr="006F72B9">
        <w:rPr>
          <w:rFonts w:asciiTheme="majorHAnsi" w:hAnsiTheme="majorHAnsi" w:cstheme="majorHAnsi"/>
          <w:sz w:val="22"/>
          <w:szCs w:val="22"/>
        </w:rPr>
        <w:t xml:space="preserve"> (Institute of International Visual Arts), London</w:t>
      </w:r>
      <w:r>
        <w:rPr>
          <w:rFonts w:asciiTheme="majorHAnsi" w:hAnsiTheme="majorHAnsi" w:cstheme="majorHAnsi"/>
          <w:sz w:val="22"/>
          <w:szCs w:val="22"/>
        </w:rPr>
        <w:t>, UK</w:t>
      </w:r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2406ED" w14:textId="77777777" w:rsidR="005112D9" w:rsidRDefault="005112D9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18E78F41" w14:textId="7DADA611" w:rsidR="003C14E8" w:rsidRPr="006F72B9" w:rsidRDefault="003C14E8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  <w:r w:rsidR="005112D9">
        <w:rPr>
          <w:rFonts w:asciiTheme="majorHAnsi" w:hAnsiTheme="majorHAnsi" w:cstheme="majorHAnsi"/>
          <w:spacing w:val="-4"/>
          <w:sz w:val="22"/>
          <w:szCs w:val="22"/>
        </w:rPr>
        <w:t xml:space="preserve">Recipient of </w:t>
      </w:r>
      <w:r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>Arts and Humanities Research Board</w:t>
      </w:r>
      <w:r w:rsidR="005112D9"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Award</w:t>
      </w:r>
      <w:r w:rsidR="005112D9">
        <w:rPr>
          <w:rFonts w:asciiTheme="majorHAnsi" w:hAnsiTheme="majorHAnsi" w:cstheme="majorHAnsi"/>
          <w:spacing w:val="-4"/>
          <w:sz w:val="22"/>
          <w:szCs w:val="22"/>
        </w:rPr>
        <w:t>, UK</w:t>
      </w:r>
    </w:p>
    <w:p w14:paraId="170B1617" w14:textId="77777777" w:rsidR="005112D9" w:rsidRDefault="005112D9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066F6717" w14:textId="412A83B2" w:rsidR="003C14E8" w:rsidRDefault="003C14E8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  <w:t>Member of Senate, University of Southampton, UK</w:t>
      </w:r>
    </w:p>
    <w:p w14:paraId="7AD292DA" w14:textId="77777777" w:rsidR="003C14E8" w:rsidRPr="006F72B9" w:rsidRDefault="003C14E8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7B58A98E" w14:textId="77777777" w:rsidR="003C14E8" w:rsidRDefault="003C14E8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1998      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  <w:t>Visiting Artist and Fellow, Calhoun College, Yale University, New Haven, USA</w:t>
      </w:r>
    </w:p>
    <w:p w14:paraId="136DB03D" w14:textId="77777777" w:rsidR="003C14E8" w:rsidRPr="006F72B9" w:rsidRDefault="003C14E8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720ECD2E" w14:textId="77777777" w:rsidR="003C14E8" w:rsidRPr="006F72B9" w:rsidRDefault="003C14E8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1997      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  <w:t xml:space="preserve">Visiting Artist, </w:t>
      </w:r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>Visiting Artists Series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>, Stanford University. One of six internationally based artists selected</w:t>
      </w:r>
      <w:r>
        <w:rPr>
          <w:rFonts w:asciiTheme="majorHAnsi" w:hAnsiTheme="majorHAnsi" w:cstheme="majorHAnsi"/>
          <w:spacing w:val="-4"/>
          <w:sz w:val="22"/>
          <w:szCs w:val="22"/>
        </w:rPr>
        <w:t xml:space="preserve"> as part of this prestigious annual series.</w:t>
      </w:r>
    </w:p>
    <w:p w14:paraId="3CE24051" w14:textId="77777777" w:rsidR="003C14E8" w:rsidRDefault="003C14E8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  <w:t xml:space="preserve">Artist, Havana Biennial, Cuba. </w:t>
      </w:r>
    </w:p>
    <w:p w14:paraId="4ECA3EC3" w14:textId="77777777" w:rsidR="003C14E8" w:rsidRPr="006F72B9" w:rsidRDefault="003C14E8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3FD6A8CA" w14:textId="77777777" w:rsidR="003C14E8" w:rsidRPr="006F72B9" w:rsidRDefault="003C14E8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1996   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  <w:t>Member of Board of Directors, Institute of International Visual Arts</w:t>
      </w:r>
      <w:r>
        <w:rPr>
          <w:rFonts w:asciiTheme="majorHAnsi" w:hAnsiTheme="majorHAnsi" w:cstheme="majorHAnsi"/>
          <w:spacing w:val="-4"/>
          <w:sz w:val="22"/>
          <w:szCs w:val="22"/>
        </w:rPr>
        <w:t xml:space="preserve"> (</w:t>
      </w:r>
      <w:proofErr w:type="spellStart"/>
      <w:r>
        <w:rPr>
          <w:rFonts w:asciiTheme="majorHAnsi" w:hAnsiTheme="majorHAnsi" w:cstheme="majorHAnsi"/>
          <w:spacing w:val="-4"/>
          <w:sz w:val="22"/>
          <w:szCs w:val="22"/>
        </w:rPr>
        <w:t>Iniva</w:t>
      </w:r>
      <w:proofErr w:type="spellEnd"/>
      <w:r>
        <w:rPr>
          <w:rFonts w:asciiTheme="majorHAnsi" w:hAnsiTheme="majorHAnsi" w:cstheme="majorHAnsi"/>
          <w:spacing w:val="-4"/>
          <w:sz w:val="22"/>
          <w:szCs w:val="22"/>
        </w:rPr>
        <w:t>)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>, London, UK</w:t>
      </w:r>
      <w:r>
        <w:rPr>
          <w:rFonts w:asciiTheme="majorHAnsi" w:hAnsiTheme="majorHAnsi" w:cstheme="majorHAnsi"/>
          <w:spacing w:val="-4"/>
          <w:sz w:val="22"/>
          <w:szCs w:val="22"/>
        </w:rPr>
        <w:t xml:space="preserve"> (1996-98)</w:t>
      </w:r>
    </w:p>
    <w:p w14:paraId="29572077" w14:textId="77777777" w:rsidR="005112D9" w:rsidRDefault="005112D9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29162114" w14:textId="3C95B555" w:rsidR="003C14E8" w:rsidRPr="006F72B9" w:rsidRDefault="003C14E8" w:rsidP="005112D9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1994      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  <w:t xml:space="preserve">Recipient, </w:t>
      </w:r>
      <w:proofErr w:type="spellStart"/>
      <w:r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>Correnah</w:t>
      </w:r>
      <w:proofErr w:type="spellEnd"/>
      <w:r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proofErr w:type="spellStart"/>
      <w:proofErr w:type="gramStart"/>
      <w:r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>W.Wright</w:t>
      </w:r>
      <w:proofErr w:type="spellEnd"/>
      <w:proofErr w:type="gramEnd"/>
      <w:r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Endowment Fund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 and </w:t>
      </w:r>
      <w:r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>The National Endowment for the Arts Award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, </w:t>
      </w:r>
      <w:r w:rsidR="005112D9">
        <w:rPr>
          <w:rFonts w:asciiTheme="majorHAnsi" w:hAnsiTheme="majorHAnsi" w:cstheme="majorHAnsi"/>
          <w:spacing w:val="-4"/>
          <w:sz w:val="22"/>
          <w:szCs w:val="22"/>
        </w:rPr>
        <w:t xml:space="preserve">and </w:t>
      </w:r>
      <w:r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>Visiting Artist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, Mills College, </w:t>
      </w:r>
      <w:r w:rsidR="005112D9">
        <w:rPr>
          <w:rFonts w:asciiTheme="majorHAnsi" w:hAnsiTheme="majorHAnsi" w:cstheme="majorHAnsi"/>
          <w:spacing w:val="-4"/>
          <w:sz w:val="22"/>
          <w:szCs w:val="22"/>
        </w:rPr>
        <w:t xml:space="preserve">Oakland, 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>California, USA</w:t>
      </w:r>
    </w:p>
    <w:p w14:paraId="50FFD1FC" w14:textId="77777777" w:rsidR="003C14E8" w:rsidRDefault="003C14E8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01278299" w14:textId="643105F8" w:rsidR="003C14E8" w:rsidRPr="006F72B9" w:rsidRDefault="003C14E8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>1993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  <w:r w:rsidR="005112D9"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The Western Front, </w:t>
      </w:r>
      <w:r w:rsidR="005112D9">
        <w:rPr>
          <w:rFonts w:asciiTheme="majorHAnsi" w:hAnsiTheme="majorHAnsi" w:cstheme="majorHAnsi"/>
          <w:spacing w:val="-4"/>
          <w:sz w:val="22"/>
          <w:szCs w:val="22"/>
        </w:rPr>
        <w:t>Vancouver. Sutapa Biswas, n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ew </w:t>
      </w:r>
      <w:r w:rsidR="005112D9">
        <w:rPr>
          <w:rFonts w:asciiTheme="majorHAnsi" w:hAnsiTheme="majorHAnsi" w:cstheme="majorHAnsi"/>
          <w:spacing w:val="-4"/>
          <w:sz w:val="22"/>
          <w:szCs w:val="22"/>
        </w:rPr>
        <w:t>c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>ommission</w:t>
      </w:r>
      <w:r w:rsidR="005112D9">
        <w:rPr>
          <w:rFonts w:asciiTheme="majorHAnsi" w:hAnsiTheme="majorHAnsi" w:cstheme="majorHAnsi"/>
          <w:spacing w:val="-4"/>
          <w:sz w:val="22"/>
          <w:szCs w:val="22"/>
        </w:rPr>
        <w:t xml:space="preserve"> of video work </w:t>
      </w:r>
      <w:r w:rsidR="005112D9"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>Murmur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>, Canada</w:t>
      </w:r>
    </w:p>
    <w:p w14:paraId="28A7D4B3" w14:textId="77777777" w:rsidR="005112D9" w:rsidRDefault="005112D9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63C9D716" w14:textId="0E853DFD" w:rsidR="003C14E8" w:rsidRPr="006F72B9" w:rsidRDefault="003C14E8" w:rsidP="003C14E8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  <w:r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>Artist’s Project Development Award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>, London Arts Board, UK</w:t>
      </w:r>
    </w:p>
    <w:p w14:paraId="514D46FA" w14:textId="77777777" w:rsidR="003C14E8" w:rsidRDefault="003C14E8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108A6C5D" w14:textId="753DDC30" w:rsidR="003C14E8" w:rsidRPr="005112D9" w:rsidRDefault="003C14E8" w:rsidP="003C14E8">
      <w:pPr>
        <w:jc w:val="both"/>
        <w:rPr>
          <w:rFonts w:asciiTheme="majorHAnsi" w:hAnsiTheme="majorHAnsi" w:cstheme="majorHAnsi"/>
          <w:i/>
          <w:iCs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>1992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  <w:t xml:space="preserve">Nominee, </w:t>
      </w:r>
      <w:r w:rsidR="005112D9">
        <w:rPr>
          <w:rFonts w:asciiTheme="majorHAnsi" w:hAnsiTheme="majorHAnsi" w:cstheme="majorHAnsi"/>
          <w:spacing w:val="-4"/>
          <w:sz w:val="22"/>
          <w:szCs w:val="22"/>
        </w:rPr>
        <w:t xml:space="preserve">Deutsche Bank </w:t>
      </w:r>
      <w:r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European Photography Award </w:t>
      </w:r>
    </w:p>
    <w:p w14:paraId="4A60951F" w14:textId="77777777" w:rsidR="005112D9" w:rsidRDefault="005112D9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296BE1A9" w14:textId="34467A43" w:rsidR="003C14E8" w:rsidRPr="006F72B9" w:rsidRDefault="003C14E8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>1992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  <w:r>
        <w:rPr>
          <w:rFonts w:asciiTheme="majorHAnsi" w:hAnsiTheme="majorHAnsi" w:cstheme="majorHAnsi"/>
          <w:spacing w:val="-4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>Member</w:t>
      </w:r>
      <w:r w:rsidR="005112D9">
        <w:rPr>
          <w:rFonts w:asciiTheme="majorHAnsi" w:hAnsiTheme="majorHAnsi" w:cstheme="majorHAnsi"/>
          <w:spacing w:val="-4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>Board of Advisors, Visual Arts, Arts Council of England</w:t>
      </w:r>
      <w:r>
        <w:rPr>
          <w:rFonts w:asciiTheme="majorHAnsi" w:hAnsiTheme="majorHAnsi" w:cstheme="majorHAnsi"/>
          <w:spacing w:val="-4"/>
          <w:sz w:val="22"/>
          <w:szCs w:val="22"/>
        </w:rPr>
        <w:t xml:space="preserve"> (1990-1992)</w:t>
      </w:r>
    </w:p>
    <w:p w14:paraId="6D74249E" w14:textId="77777777" w:rsidR="005112D9" w:rsidRDefault="003C14E8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</w:p>
    <w:p w14:paraId="2ABCDAE0" w14:textId="0ECD1A3C" w:rsidR="003C14E8" w:rsidRPr="006F72B9" w:rsidRDefault="003C14E8" w:rsidP="005112D9">
      <w:pPr>
        <w:ind w:left="720" w:firstLine="72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>Fellow, The Banff Centre for the Arts, Banff, Alberta, Canada</w:t>
      </w:r>
    </w:p>
    <w:p w14:paraId="1E3A80C0" w14:textId="77777777" w:rsidR="005112D9" w:rsidRDefault="005112D9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2A258BFB" w14:textId="5D804DEE" w:rsidR="003C14E8" w:rsidRPr="006F72B9" w:rsidRDefault="003C14E8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  <w:t xml:space="preserve">Recipient, </w:t>
      </w:r>
      <w:r w:rsidRPr="005112D9">
        <w:rPr>
          <w:rFonts w:asciiTheme="majorHAnsi" w:hAnsiTheme="majorHAnsi" w:cstheme="majorHAnsi"/>
          <w:i/>
          <w:iCs/>
          <w:spacing w:val="-4"/>
          <w:sz w:val="22"/>
          <w:szCs w:val="22"/>
        </w:rPr>
        <w:t>Charlotte Townsend Award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>, Canada</w:t>
      </w:r>
    </w:p>
    <w:p w14:paraId="7D77F665" w14:textId="77777777" w:rsidR="003C14E8" w:rsidRDefault="003C14E8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7E347534" w14:textId="77777777" w:rsidR="003C14E8" w:rsidRPr="006F72B9" w:rsidRDefault="003C14E8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>1991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  <w:t>Project Development Award, Arts Council of Great Britain</w:t>
      </w:r>
    </w:p>
    <w:p w14:paraId="3D81371D" w14:textId="77777777" w:rsidR="003C14E8" w:rsidRDefault="003C14E8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212C2AAE" w14:textId="77777777" w:rsidR="003C14E8" w:rsidRDefault="003C14E8" w:rsidP="003C14E8">
      <w:pPr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>1990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ab/>
      </w:r>
      <w:r>
        <w:rPr>
          <w:rFonts w:asciiTheme="majorHAnsi" w:hAnsiTheme="majorHAnsi" w:cstheme="majorHAnsi"/>
          <w:spacing w:val="-4"/>
          <w:sz w:val="22"/>
          <w:szCs w:val="22"/>
        </w:rPr>
        <w:t xml:space="preserve">Scholarship, The Banff </w:t>
      </w:r>
      <w:proofErr w:type="spellStart"/>
      <w:r>
        <w:rPr>
          <w:rFonts w:asciiTheme="majorHAnsi" w:hAnsiTheme="majorHAnsi" w:cstheme="majorHAnsi"/>
          <w:spacing w:val="-4"/>
          <w:sz w:val="22"/>
          <w:szCs w:val="22"/>
        </w:rPr>
        <w:t>Center</w:t>
      </w:r>
      <w:proofErr w:type="spellEnd"/>
      <w:r>
        <w:rPr>
          <w:rFonts w:asciiTheme="majorHAnsi" w:hAnsiTheme="majorHAnsi" w:cstheme="majorHAnsi"/>
          <w:spacing w:val="-4"/>
          <w:sz w:val="22"/>
          <w:szCs w:val="22"/>
        </w:rPr>
        <w:t xml:space="preserve"> for The Arts, Banff, Alberta, Canada</w:t>
      </w:r>
    </w:p>
    <w:p w14:paraId="0E5CCE4E" w14:textId="77777777" w:rsidR="005112D9" w:rsidRDefault="005112D9" w:rsidP="003C14E8">
      <w:pPr>
        <w:ind w:left="720" w:firstLine="720"/>
        <w:jc w:val="both"/>
        <w:rPr>
          <w:rFonts w:asciiTheme="majorHAnsi" w:hAnsiTheme="majorHAnsi" w:cstheme="majorHAnsi"/>
          <w:spacing w:val="-4"/>
          <w:sz w:val="22"/>
          <w:szCs w:val="22"/>
        </w:rPr>
      </w:pPr>
    </w:p>
    <w:p w14:paraId="366E1234" w14:textId="4569FEB2" w:rsidR="003C14E8" w:rsidRDefault="003C14E8" w:rsidP="003C14E8">
      <w:pPr>
        <w:ind w:left="720" w:firstLine="72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The Mark Turner Award, Canada </w:t>
      </w:r>
    </w:p>
    <w:p w14:paraId="4ED75FA2" w14:textId="77777777" w:rsidR="006A6968" w:rsidRDefault="006A6968" w:rsidP="006A69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2512D5F0" w14:textId="77777777" w:rsidR="00DE1F32" w:rsidRDefault="00DE1F32" w:rsidP="006A69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2892636D" w14:textId="749D3A6D" w:rsidR="006A6968" w:rsidRPr="006F72B9" w:rsidRDefault="006A6968" w:rsidP="006A69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EXHIBITIONS CURATED</w:t>
      </w:r>
      <w:r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 xml:space="preserve"> BY SUTAPA BISWAS</w:t>
      </w: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 xml:space="preserve"> </w:t>
      </w:r>
    </w:p>
    <w:p w14:paraId="12FD24B7" w14:textId="77777777" w:rsidR="006A6968" w:rsidRPr="006F72B9" w:rsidRDefault="006A6968" w:rsidP="006A6968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2000-01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Private Thoughts / Public Moments</w:t>
      </w:r>
      <w:r w:rsidRPr="006F72B9">
        <w:rPr>
          <w:rFonts w:asciiTheme="majorHAnsi" w:hAnsiTheme="majorHAnsi" w:cstheme="majorHAnsi"/>
          <w:bCs/>
          <w:spacing w:val="-3"/>
          <w:kern w:val="1"/>
          <w:sz w:val="22"/>
          <w:szCs w:val="22"/>
        </w:rPr>
        <w:t>, Art Gallery of Ontario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Toronto, Canada. Site-specific exhibition historical galleries, AGO</w:t>
      </w:r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>, Toronto, Canada</w:t>
      </w:r>
    </w:p>
    <w:p w14:paraId="14764B56" w14:textId="77777777" w:rsidR="006A6968" w:rsidRDefault="006A6968" w:rsidP="006A69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</w:p>
    <w:p w14:paraId="1934E754" w14:textId="77777777" w:rsidR="006A6968" w:rsidRPr="006F72B9" w:rsidRDefault="006A6968" w:rsidP="006A696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1990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i/>
          <w:iCs/>
          <w:spacing w:val="-4"/>
          <w:kern w:val="1"/>
          <w:sz w:val="22"/>
          <w:szCs w:val="22"/>
        </w:rPr>
        <w:t>Memory and Desire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, Vancouver Art Gallery, Canada. Touring exhibition</w:t>
      </w:r>
    </w:p>
    <w:p w14:paraId="1D9B4720" w14:textId="77777777" w:rsidR="006A6968" w:rsidRDefault="006A6968" w:rsidP="006A6968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</w:p>
    <w:p w14:paraId="690466A5" w14:textId="77777777" w:rsidR="006A6968" w:rsidRDefault="006A6968" w:rsidP="006A6968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1987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i/>
          <w:iCs/>
          <w:spacing w:val="-4"/>
          <w:kern w:val="1"/>
          <w:sz w:val="22"/>
          <w:szCs w:val="22"/>
        </w:rPr>
        <w:t>Along the Lines of Resistance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, Cooper Gallery, Barnsley, UK. Co-curated with Clare Slattery and Sarah Jane Edge. Touring exhibition</w:t>
      </w:r>
    </w:p>
    <w:p w14:paraId="68E2C7D8" w14:textId="77777777" w:rsidR="006A6968" w:rsidRDefault="006A6968" w:rsidP="006A6968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</w:p>
    <w:p w14:paraId="5F1985A1" w14:textId="77777777" w:rsidR="006A6968" w:rsidRDefault="006A6968" w:rsidP="006A6968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Co-curator of </w:t>
      </w:r>
      <w:r w:rsidRPr="00306331">
        <w:rPr>
          <w:rFonts w:asciiTheme="majorHAnsi" w:hAnsiTheme="majorHAnsi" w:cstheme="majorHAnsi"/>
          <w:i/>
          <w:iCs/>
          <w:spacing w:val="-4"/>
          <w:kern w:val="1"/>
          <w:sz w:val="22"/>
          <w:szCs w:val="22"/>
        </w:rPr>
        <w:t>Sphinx</w:t>
      </w:r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. Works by Maud </w:t>
      </w:r>
      <w:proofErr w:type="spellStart"/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>Sulter</w:t>
      </w:r>
      <w:proofErr w:type="spellEnd"/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, The Pavilion, Leeds, UK </w:t>
      </w:r>
    </w:p>
    <w:p w14:paraId="71285B5C" w14:textId="77777777" w:rsidR="006A6968" w:rsidRDefault="006A6968" w:rsidP="006A6968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</w:p>
    <w:p w14:paraId="3445CB83" w14:textId="77777777" w:rsidR="006A6968" w:rsidRPr="006F72B9" w:rsidRDefault="006A6968" w:rsidP="006A6968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>1986</w:t>
      </w:r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306331">
        <w:rPr>
          <w:rFonts w:asciiTheme="majorHAnsi" w:hAnsiTheme="majorHAnsi" w:cstheme="majorHAnsi"/>
          <w:i/>
          <w:iCs/>
          <w:spacing w:val="-4"/>
          <w:kern w:val="1"/>
          <w:sz w:val="22"/>
          <w:szCs w:val="22"/>
        </w:rPr>
        <w:t>Testimony: Three Black Women Photographers</w:t>
      </w:r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 – Maud </w:t>
      </w:r>
      <w:proofErr w:type="spellStart"/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>Sulter</w:t>
      </w:r>
      <w:proofErr w:type="spellEnd"/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, Brenda </w:t>
      </w:r>
      <w:proofErr w:type="spellStart"/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>Agard</w:t>
      </w:r>
      <w:proofErr w:type="spellEnd"/>
      <w:r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 and Ingrid Pollard, The Pavilion, Leeds, UK</w:t>
      </w:r>
    </w:p>
    <w:p w14:paraId="17801AD7" w14:textId="77777777" w:rsidR="006A6968" w:rsidRDefault="006A6968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252572E5" w14:textId="77777777" w:rsidR="00DE1F32" w:rsidRDefault="00DE1F32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252E57A5" w14:textId="77777777" w:rsidR="00DE1F32" w:rsidRPr="006F72B9" w:rsidRDefault="00DE1F32" w:rsidP="00DE1F32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CONFERENCE CONVENOR</w:t>
      </w:r>
    </w:p>
    <w:p w14:paraId="7DE52A5B" w14:textId="13E5F5E2" w:rsidR="00DE1F32" w:rsidRPr="00C65CC8" w:rsidRDefault="00DE1F32" w:rsidP="00DE1F32">
      <w:pPr>
        <w:ind w:left="1440" w:hanging="1440"/>
        <w:jc w:val="both"/>
        <w:rPr>
          <w:rFonts w:asciiTheme="majorHAnsi" w:hAnsiTheme="majorHAnsi" w:cstheme="majorHAnsi"/>
          <w:b/>
          <w:spacing w:val="-3"/>
          <w:sz w:val="22"/>
          <w:szCs w:val="22"/>
          <w:u w:val="single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2008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  <w:r w:rsidR="00FC10FF">
        <w:rPr>
          <w:rFonts w:asciiTheme="majorHAnsi" w:hAnsiTheme="majorHAnsi" w:cstheme="majorHAnsi"/>
          <w:spacing w:val="-3"/>
          <w:sz w:val="22"/>
          <w:szCs w:val="22"/>
        </w:rPr>
        <w:t xml:space="preserve">Annual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Art Historian</w:t>
      </w:r>
      <w:r w:rsidR="00FC10FF">
        <w:rPr>
          <w:rFonts w:asciiTheme="majorHAnsi" w:hAnsiTheme="majorHAnsi" w:cstheme="majorHAnsi"/>
          <w:spacing w:val="-3"/>
          <w:sz w:val="22"/>
          <w:szCs w:val="22"/>
        </w:rPr>
        <w:t>’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s Conference 2008, hosted in collaboration with TATE, London. Co-conven</w:t>
      </w:r>
      <w:r w:rsidR="00745E03">
        <w:rPr>
          <w:rFonts w:asciiTheme="majorHAnsi" w:hAnsiTheme="majorHAnsi" w:cstheme="majorHAnsi"/>
          <w:spacing w:val="-3"/>
          <w:sz w:val="22"/>
          <w:szCs w:val="22"/>
        </w:rPr>
        <w:t>ed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with Professor Deborah Cherry, University of the Arts London, for the panel titled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Monuments and Memorials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exploring the subject of artistic practice in relation to the context of </w:t>
      </w:r>
      <w:r w:rsidR="00574AAD">
        <w:rPr>
          <w:rFonts w:asciiTheme="majorHAnsi" w:hAnsiTheme="majorHAnsi" w:cstheme="majorHAnsi"/>
          <w:spacing w:val="-3"/>
          <w:sz w:val="22"/>
          <w:szCs w:val="22"/>
        </w:rPr>
        <w:t xml:space="preserve">histories of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monument</w:t>
      </w:r>
      <w:r w:rsidR="00574AAD">
        <w:rPr>
          <w:rFonts w:asciiTheme="majorHAnsi" w:hAnsiTheme="majorHAnsi" w:cstheme="majorHAnsi"/>
          <w:spacing w:val="-3"/>
          <w:sz w:val="22"/>
          <w:szCs w:val="22"/>
        </w:rPr>
        <w:t>s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and memorials. </w:t>
      </w:r>
      <w:r w:rsidR="00FC10FF">
        <w:rPr>
          <w:rFonts w:asciiTheme="majorHAnsi" w:hAnsiTheme="majorHAnsi" w:cstheme="majorHAnsi"/>
          <w:spacing w:val="-3"/>
          <w:sz w:val="22"/>
          <w:szCs w:val="22"/>
        </w:rPr>
        <w:t>This panel brought together international scholars for an extended AAHC platform.</w:t>
      </w:r>
    </w:p>
    <w:p w14:paraId="55E74AD3" w14:textId="77777777" w:rsidR="00DE1F32" w:rsidRDefault="00DE1F32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37C3763E" w14:textId="77777777" w:rsidR="003C14E8" w:rsidRDefault="003C14E8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50229116" w14:textId="77777777" w:rsidR="00DE1F32" w:rsidRDefault="00DE1F32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0AE1FFB3" w14:textId="2ED152BC" w:rsidR="003C14E8" w:rsidRPr="003C14E8" w:rsidRDefault="003C14E8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  <w:u w:val="single"/>
        </w:rPr>
        <w:t xml:space="preserve">SELECTED </w:t>
      </w:r>
      <w:r w:rsidRPr="003C14E8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  <w:u w:val="single"/>
        </w:rPr>
        <w:t>BIBLIOGRAPHY</w:t>
      </w:r>
    </w:p>
    <w:p w14:paraId="73771588" w14:textId="77777777" w:rsidR="00DE1F32" w:rsidRDefault="00DE1F32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7ABE6BDD" w14:textId="5924CA70" w:rsidR="00466C96" w:rsidRPr="006F72B9" w:rsidRDefault="00466C96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PUBLISHED MONOGRAPHS</w:t>
      </w:r>
      <w:r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 xml:space="preserve"> / BOOKS</w:t>
      </w:r>
    </w:p>
    <w:p w14:paraId="763D0760" w14:textId="7C0E2179" w:rsidR="00466C96" w:rsidRDefault="00466C96" w:rsidP="00466C96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>
        <w:rPr>
          <w:rFonts w:asciiTheme="majorHAnsi" w:hAnsiTheme="majorHAnsi" w:cstheme="majorHAnsi"/>
          <w:spacing w:val="-3"/>
          <w:sz w:val="22"/>
          <w:szCs w:val="22"/>
        </w:rPr>
        <w:t>2021</w:t>
      </w:r>
      <w:r>
        <w:rPr>
          <w:rFonts w:asciiTheme="majorHAnsi" w:hAnsiTheme="majorHAnsi" w:cstheme="majorHAnsi"/>
          <w:spacing w:val="-3"/>
          <w:sz w:val="22"/>
          <w:szCs w:val="22"/>
        </w:rPr>
        <w:tab/>
      </w:r>
      <w:r w:rsidRPr="003B60EB">
        <w:rPr>
          <w:rFonts w:asciiTheme="majorHAnsi" w:hAnsiTheme="majorHAnsi" w:cstheme="majorHAnsi"/>
          <w:i/>
          <w:iCs/>
          <w:spacing w:val="-3"/>
          <w:sz w:val="22"/>
          <w:szCs w:val="22"/>
        </w:rPr>
        <w:t>SUTAPA BISWAS: LUMEN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 (</w:t>
      </w:r>
      <w:r w:rsidR="00C65CC8">
        <w:rPr>
          <w:rFonts w:asciiTheme="majorHAnsi" w:hAnsiTheme="majorHAnsi" w:cstheme="majorHAnsi"/>
          <w:spacing w:val="-3"/>
          <w:sz w:val="22"/>
          <w:szCs w:val="22"/>
        </w:rPr>
        <w:t>in print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). Published </w:t>
      </w:r>
      <w:r w:rsidR="0071232E">
        <w:rPr>
          <w:rFonts w:asciiTheme="majorHAnsi" w:hAnsiTheme="majorHAnsi" w:cstheme="majorHAnsi"/>
          <w:spacing w:val="-3"/>
          <w:sz w:val="22"/>
          <w:szCs w:val="22"/>
        </w:rPr>
        <w:t xml:space="preserve">by 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Kettle’s Yard, University of </w:t>
      </w:r>
      <w:r w:rsidR="003279A4">
        <w:rPr>
          <w:rFonts w:asciiTheme="majorHAnsi" w:hAnsiTheme="majorHAnsi" w:cstheme="majorHAnsi"/>
          <w:spacing w:val="-3"/>
          <w:sz w:val="22"/>
          <w:szCs w:val="22"/>
        </w:rPr>
        <w:t>Cambridge,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 and BALTIC Centre for Contemporary Art</w:t>
      </w:r>
      <w:r w:rsidR="0071232E">
        <w:rPr>
          <w:rFonts w:asciiTheme="majorHAnsi" w:hAnsiTheme="majorHAnsi" w:cstheme="majorHAnsi"/>
          <w:spacing w:val="-3"/>
          <w:sz w:val="22"/>
          <w:szCs w:val="22"/>
        </w:rPr>
        <w:t>, and Riding House Publishers</w:t>
      </w:r>
      <w:r w:rsidR="006876A2">
        <w:rPr>
          <w:rFonts w:asciiTheme="majorHAnsi" w:hAnsiTheme="majorHAnsi" w:cstheme="majorHAnsi"/>
          <w:spacing w:val="-3"/>
          <w:sz w:val="22"/>
          <w:szCs w:val="22"/>
        </w:rPr>
        <w:t xml:space="preserve">. With generous support from the 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Paul Mellon Centre, and </w:t>
      </w:r>
      <w:r w:rsidR="006876A2">
        <w:rPr>
          <w:rFonts w:asciiTheme="majorHAnsi" w:hAnsiTheme="majorHAnsi" w:cstheme="majorHAnsi"/>
          <w:spacing w:val="-3"/>
          <w:sz w:val="22"/>
          <w:szCs w:val="22"/>
        </w:rPr>
        <w:t xml:space="preserve">the </w:t>
      </w:r>
      <w:r>
        <w:rPr>
          <w:rFonts w:asciiTheme="majorHAnsi" w:hAnsiTheme="majorHAnsi" w:cstheme="majorHAnsi"/>
          <w:spacing w:val="-3"/>
          <w:sz w:val="22"/>
          <w:szCs w:val="22"/>
        </w:rPr>
        <w:t>School of Art, MMU.</w:t>
      </w:r>
      <w:r w:rsidR="006876A2">
        <w:rPr>
          <w:rFonts w:asciiTheme="majorHAnsi" w:hAnsiTheme="majorHAnsi" w:cstheme="majorHAnsi"/>
          <w:spacing w:val="-3"/>
          <w:sz w:val="22"/>
          <w:szCs w:val="22"/>
        </w:rPr>
        <w:t xml:space="preserve"> ISBN: 9781909932647 </w:t>
      </w:r>
    </w:p>
    <w:p w14:paraId="789637F8" w14:textId="77777777" w:rsidR="00C16571" w:rsidRDefault="00C16571" w:rsidP="00466C96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1E50E517" w14:textId="3099E31D" w:rsidR="00466C96" w:rsidRPr="006F72B9" w:rsidRDefault="003279A4" w:rsidP="00466C96">
      <w:pPr>
        <w:ind w:left="1440" w:hanging="1440"/>
        <w:jc w:val="both"/>
        <w:rPr>
          <w:rFonts w:asciiTheme="majorHAnsi" w:hAnsiTheme="majorHAnsi" w:cstheme="majorHAnsi"/>
          <w:b/>
          <w:color w:val="0000FF"/>
          <w:spacing w:val="-4"/>
          <w:sz w:val="22"/>
          <w:szCs w:val="22"/>
          <w:u w:val="single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2004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i/>
          <w:spacing w:val="-3"/>
          <w:sz w:val="22"/>
          <w:szCs w:val="22"/>
        </w:rPr>
        <w:t>SUTAPA BISWAS</w:t>
      </w:r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an anthology of essays on the work   of the artist Sutapa Biswas. Essays by Griselda Pollock, (Professor of Art History, University of Leeds); Laura Mulvey (Professor of Film and Media Studies at </w:t>
      </w:r>
      <w:proofErr w:type="spellStart"/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>Birbeck</w:t>
      </w:r>
      <w:proofErr w:type="spellEnd"/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College, University of London, and former  Director of the AHRB Centre for British Film and Television Studies); Guy Brett (art critic, writer and internationally renowned curator of exhibitions); Moira Roth (</w:t>
      </w:r>
      <w:proofErr w:type="spellStart"/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>Trefethan</w:t>
      </w:r>
      <w:proofErr w:type="spellEnd"/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Professor of Art History, Mills College, USA, and author); Stephanie </w:t>
      </w:r>
      <w:proofErr w:type="spellStart"/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>Synder</w:t>
      </w:r>
      <w:proofErr w:type="spellEnd"/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(Director and Chief Curator of the Douglas F. Cooley Memorial Art Gallery at Reed College, Portland, Oregon); Ian </w:t>
      </w:r>
      <w:proofErr w:type="spellStart"/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>Baucom</w:t>
      </w:r>
      <w:proofErr w:type="spellEnd"/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(Associate Professor of English at Duke University, and author); Sutapa Biswas (artist and Lecturer). Published by the Institute of </w:t>
      </w:r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lastRenderedPageBreak/>
        <w:t>International Visual Arts (</w:t>
      </w:r>
      <w:proofErr w:type="spellStart"/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>inIVA</w:t>
      </w:r>
      <w:proofErr w:type="spellEnd"/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>), London, and The Douglas F. Cooley Memorial Art Gallery, Reed College, USA, pp 1-96. ISBN 1-899846-39-5</w:t>
      </w:r>
    </w:p>
    <w:p w14:paraId="1F8214D2" w14:textId="77777777" w:rsidR="00827CEC" w:rsidRDefault="00827CEC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3FDA7213" w14:textId="77777777" w:rsidR="00D12679" w:rsidRDefault="00D12679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34BE538D" w14:textId="71D97E98" w:rsidR="00466C96" w:rsidRPr="006F72B9" w:rsidRDefault="00466C96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SOLO EXHIBITION CATALOGUES</w:t>
      </w:r>
      <w:r w:rsidRPr="006F72B9">
        <w:rPr>
          <w:rFonts w:asciiTheme="majorHAnsi" w:hAnsiTheme="majorHAnsi" w:cstheme="majorHAnsi"/>
          <w:b/>
          <w:color w:val="0000FF"/>
          <w:spacing w:val="-3"/>
          <w:sz w:val="22"/>
          <w:szCs w:val="22"/>
          <w:u w:val="single"/>
        </w:rPr>
        <w:t xml:space="preserve"> </w:t>
      </w:r>
    </w:p>
    <w:p w14:paraId="0BE2333B" w14:textId="6FE2A970" w:rsidR="00C16571" w:rsidRDefault="00466C96" w:rsidP="00C16571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1992</w:t>
      </w:r>
      <w:r w:rsidRPr="006F72B9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6F72B9">
        <w:rPr>
          <w:rFonts w:asciiTheme="majorHAnsi" w:hAnsiTheme="majorHAnsi" w:cstheme="majorHAnsi"/>
          <w:sz w:val="22"/>
          <w:szCs w:val="22"/>
        </w:rPr>
        <w:t>Gilane</w:t>
      </w:r>
      <w:proofErr w:type="spellEnd"/>
      <w:r w:rsidRPr="006F72B9">
        <w:rPr>
          <w:rFonts w:asciiTheme="majorHAnsi" w:hAnsiTheme="majorHAnsi" w:cstheme="majorHAnsi"/>
          <w:sz w:val="22"/>
          <w:szCs w:val="22"/>
        </w:rPr>
        <w:t xml:space="preserve"> Tawadros, </w:t>
      </w:r>
      <w:r w:rsidRPr="006F72B9">
        <w:rPr>
          <w:rFonts w:asciiTheme="majorHAnsi" w:hAnsiTheme="majorHAnsi" w:cstheme="majorHAnsi"/>
          <w:i/>
          <w:sz w:val="22"/>
          <w:szCs w:val="22"/>
        </w:rPr>
        <w:t>Remembrance of Things Past and Present</w:t>
      </w:r>
      <w:r w:rsidRPr="006F72B9">
        <w:rPr>
          <w:rFonts w:asciiTheme="majorHAnsi" w:hAnsiTheme="majorHAnsi" w:cstheme="majorHAnsi"/>
          <w:sz w:val="22"/>
          <w:szCs w:val="22"/>
        </w:rPr>
        <w:t xml:space="preserve">, and Griselda Pollock, </w:t>
      </w:r>
      <w:r w:rsidRPr="006F72B9">
        <w:rPr>
          <w:rFonts w:asciiTheme="majorHAnsi" w:hAnsiTheme="majorHAnsi" w:cstheme="majorHAnsi"/>
          <w:i/>
          <w:sz w:val="22"/>
          <w:szCs w:val="22"/>
        </w:rPr>
        <w:t xml:space="preserve">Tracing Figures of Presence: Naming Ciphers of Absence. Feminism, Imperialism and Postmodernity: </w:t>
      </w:r>
      <w:r w:rsidR="00C16571" w:rsidRPr="006F72B9">
        <w:rPr>
          <w:rFonts w:asciiTheme="majorHAnsi" w:hAnsiTheme="majorHAnsi" w:cstheme="majorHAnsi"/>
          <w:i/>
          <w:sz w:val="22"/>
          <w:szCs w:val="22"/>
        </w:rPr>
        <w:t>The</w:t>
      </w:r>
      <w:r w:rsidRPr="006F72B9">
        <w:rPr>
          <w:rFonts w:asciiTheme="majorHAnsi" w:hAnsiTheme="majorHAnsi" w:cstheme="majorHAnsi"/>
          <w:i/>
          <w:sz w:val="22"/>
          <w:szCs w:val="22"/>
        </w:rPr>
        <w:t xml:space="preserve"> Work of Sutapa Biswas</w:t>
      </w:r>
      <w:r w:rsidRPr="006F72B9">
        <w:rPr>
          <w:rFonts w:asciiTheme="majorHAnsi" w:hAnsiTheme="majorHAnsi" w:cstheme="majorHAnsi"/>
          <w:sz w:val="22"/>
          <w:szCs w:val="22"/>
        </w:rPr>
        <w:t xml:space="preserve">, in </w:t>
      </w:r>
      <w:r w:rsidRPr="006F72B9">
        <w:rPr>
          <w:rFonts w:asciiTheme="majorHAnsi" w:hAnsiTheme="majorHAnsi" w:cstheme="majorHAnsi"/>
          <w:i/>
          <w:sz w:val="22"/>
          <w:szCs w:val="22"/>
        </w:rPr>
        <w:t>Synapse</w:t>
      </w:r>
      <w:r w:rsidRPr="006F72B9">
        <w:rPr>
          <w:rFonts w:asciiTheme="majorHAnsi" w:hAnsiTheme="majorHAnsi" w:cstheme="majorHAnsi"/>
          <w:sz w:val="22"/>
          <w:szCs w:val="22"/>
        </w:rPr>
        <w:t xml:space="preserve">. Published by The Photographers’ Gallery, London, and Leeds City Art Gallery, UK, pp 1-31 </w:t>
      </w:r>
    </w:p>
    <w:p w14:paraId="5968881D" w14:textId="3F7879B7" w:rsidR="00466C96" w:rsidRPr="006F72B9" w:rsidRDefault="00466C96" w:rsidP="00466C96">
      <w:pPr>
        <w:ind w:left="794" w:hanging="794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1991</w:t>
      </w:r>
      <w:r w:rsidRPr="006F72B9">
        <w:rPr>
          <w:rFonts w:asciiTheme="majorHAnsi" w:hAnsiTheme="majorHAnsi" w:cstheme="majorHAnsi"/>
          <w:sz w:val="22"/>
          <w:szCs w:val="22"/>
        </w:rPr>
        <w:tab/>
      </w:r>
      <w:r w:rsidRPr="006F72B9">
        <w:rPr>
          <w:rFonts w:asciiTheme="majorHAnsi" w:hAnsiTheme="majorHAnsi" w:cstheme="majorHAnsi"/>
          <w:sz w:val="22"/>
          <w:szCs w:val="22"/>
        </w:rPr>
        <w:tab/>
      </w:r>
      <w:r w:rsidRPr="006F72B9">
        <w:rPr>
          <w:rFonts w:asciiTheme="majorHAnsi" w:hAnsiTheme="majorHAnsi" w:cstheme="majorHAnsi"/>
          <w:i/>
          <w:sz w:val="22"/>
          <w:szCs w:val="22"/>
        </w:rPr>
        <w:t>Synapse, an Artist’s Book.</w:t>
      </w:r>
      <w:r w:rsidRPr="006F72B9">
        <w:rPr>
          <w:rFonts w:asciiTheme="majorHAnsi" w:hAnsiTheme="majorHAnsi" w:cstheme="majorHAnsi"/>
          <w:sz w:val="22"/>
          <w:szCs w:val="22"/>
        </w:rPr>
        <w:t xml:space="preserve"> Limited edition (20), published by Sutapa Biswas,</w:t>
      </w:r>
    </w:p>
    <w:p w14:paraId="5849542F" w14:textId="190D722D" w:rsidR="00466C96" w:rsidRPr="00716CAA" w:rsidRDefault="00466C96" w:rsidP="00716CAA">
      <w:pPr>
        <w:ind w:left="794" w:firstLine="646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 xml:space="preserve">Canada. Essays by Pollock, G. and </w:t>
      </w:r>
      <w:proofErr w:type="spellStart"/>
      <w:r w:rsidRPr="006F72B9">
        <w:rPr>
          <w:rFonts w:asciiTheme="majorHAnsi" w:hAnsiTheme="majorHAnsi" w:cstheme="majorHAnsi"/>
          <w:sz w:val="22"/>
          <w:szCs w:val="22"/>
        </w:rPr>
        <w:t>Towadros</w:t>
      </w:r>
      <w:proofErr w:type="spellEnd"/>
      <w:r w:rsidRPr="006F72B9">
        <w:rPr>
          <w:rFonts w:asciiTheme="majorHAnsi" w:hAnsiTheme="majorHAnsi" w:cstheme="majorHAnsi"/>
          <w:sz w:val="22"/>
          <w:szCs w:val="22"/>
        </w:rPr>
        <w:t>, G. pp 1-26</w:t>
      </w:r>
    </w:p>
    <w:p w14:paraId="4674D739" w14:textId="77777777" w:rsidR="00E816C3" w:rsidRDefault="00E816C3" w:rsidP="000A758A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19798F17" w14:textId="77777777" w:rsidR="00E816C3" w:rsidRDefault="00E816C3" w:rsidP="000A758A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23189284" w14:textId="67732079" w:rsidR="000A758A" w:rsidRDefault="000A758A" w:rsidP="000A758A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SELECTED REVIEWS IN NEWSPAPER ARTICLES AND ONLINE REVIEWS</w:t>
      </w:r>
      <w:r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 xml:space="preserve"> </w:t>
      </w:r>
    </w:p>
    <w:p w14:paraId="6A4A940A" w14:textId="0933CA64" w:rsidR="0060686D" w:rsidRDefault="0060686D" w:rsidP="00A020EE">
      <w:pPr>
        <w:pStyle w:val="Heading1"/>
        <w:ind w:left="1440" w:hanging="1440"/>
        <w:textAlignment w:val="baseline"/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</w:pPr>
      <w:r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>2023</w:t>
      </w:r>
      <w:r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ab/>
        <w:t xml:space="preserve">Mark </w:t>
      </w:r>
      <w:proofErr w:type="spellStart"/>
      <w:r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>Westall</w:t>
      </w:r>
      <w:proofErr w:type="spellEnd"/>
      <w:r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 xml:space="preserve">, </w:t>
      </w:r>
      <w:r w:rsidRPr="0060686D">
        <w:rPr>
          <w:rFonts w:asciiTheme="majorHAnsi" w:hAnsiTheme="majorHAnsi" w:cstheme="majorHAnsi"/>
          <w:b w:val="0"/>
          <w:i/>
          <w:iCs/>
          <w:color w:val="000000" w:themeColor="text1"/>
          <w:spacing w:val="-3"/>
          <w:sz w:val="22"/>
          <w:szCs w:val="22"/>
          <w:u w:val="none"/>
        </w:rPr>
        <w:t>Women in Revolt! At Tate Britain</w:t>
      </w:r>
      <w:r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>, FAD Magazine, 26 July 2023</w:t>
      </w:r>
    </w:p>
    <w:p w14:paraId="65BB29B2" w14:textId="77777777" w:rsidR="00C16571" w:rsidRDefault="00C16571" w:rsidP="00A020EE">
      <w:pPr>
        <w:pStyle w:val="Heading1"/>
        <w:ind w:left="1440" w:hanging="1440"/>
        <w:textAlignment w:val="baseline"/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</w:pPr>
    </w:p>
    <w:p w14:paraId="210696BA" w14:textId="7DBA0E15" w:rsidR="004A0B0A" w:rsidRDefault="004A0B0A" w:rsidP="00A020EE">
      <w:pPr>
        <w:pStyle w:val="Heading1"/>
        <w:ind w:left="1440" w:hanging="1440"/>
        <w:textAlignment w:val="baseline"/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</w:pPr>
      <w:r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ab/>
        <w:t xml:space="preserve">Lucy Bayley, in Curating and Collecting: Conversion dissensus and ‘new pressures for change’, Tate </w:t>
      </w:r>
      <w:hyperlink r:id="rId27" w:history="1">
        <w:r w:rsidRPr="00C62569">
          <w:rPr>
            <w:rStyle w:val="Hyperlink"/>
            <w:rFonts w:asciiTheme="majorHAnsi" w:hAnsiTheme="majorHAnsi" w:cstheme="majorHAnsi"/>
            <w:b w:val="0"/>
            <w:spacing w:val="-3"/>
            <w:sz w:val="22"/>
            <w:szCs w:val="22"/>
          </w:rPr>
          <w:t>https://www.tate.org.uk/research/reshaping-the-collectible/research-approach-curating-collecting-museology</w:t>
        </w:r>
      </w:hyperlink>
      <w:r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 xml:space="preserve"> [Accessed 30/7/2023]</w:t>
      </w:r>
    </w:p>
    <w:p w14:paraId="1EFC1783" w14:textId="77777777" w:rsidR="00C16571" w:rsidRDefault="00C16571" w:rsidP="00A020EE">
      <w:pPr>
        <w:pStyle w:val="Heading1"/>
        <w:ind w:left="1440" w:hanging="1440"/>
        <w:textAlignment w:val="baseline"/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</w:pPr>
    </w:p>
    <w:p w14:paraId="28123959" w14:textId="5B27BFF6" w:rsidR="00A020EE" w:rsidRDefault="00A020EE" w:rsidP="00A020EE">
      <w:pPr>
        <w:pStyle w:val="Heading1"/>
        <w:ind w:left="1440" w:hanging="1440"/>
        <w:textAlignment w:val="baseline"/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</w:pPr>
      <w:r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ab/>
      </w:r>
      <w:r w:rsidRPr="004A0B0A">
        <w:rPr>
          <w:rFonts w:asciiTheme="majorHAnsi" w:hAnsiTheme="majorHAnsi" w:cstheme="majorHAnsi"/>
          <w:b w:val="0"/>
          <w:i/>
          <w:iCs/>
          <w:color w:val="000000" w:themeColor="text1"/>
          <w:spacing w:val="-3"/>
          <w:sz w:val="22"/>
          <w:szCs w:val="22"/>
          <w:u w:val="none"/>
        </w:rPr>
        <w:t xml:space="preserve">Pride of Place: Emily </w:t>
      </w:r>
      <w:proofErr w:type="spellStart"/>
      <w:r w:rsidRPr="004A0B0A">
        <w:rPr>
          <w:rFonts w:asciiTheme="majorHAnsi" w:hAnsiTheme="majorHAnsi" w:cstheme="majorHAnsi"/>
          <w:b w:val="0"/>
          <w:i/>
          <w:iCs/>
          <w:color w:val="000000" w:themeColor="text1"/>
          <w:spacing w:val="-3"/>
          <w:sz w:val="22"/>
          <w:szCs w:val="22"/>
          <w:u w:val="none"/>
        </w:rPr>
        <w:t>LaBarge</w:t>
      </w:r>
      <w:proofErr w:type="spellEnd"/>
      <w:r w:rsidRPr="004A0B0A">
        <w:rPr>
          <w:rFonts w:asciiTheme="majorHAnsi" w:hAnsiTheme="majorHAnsi" w:cstheme="majorHAnsi"/>
          <w:b w:val="0"/>
          <w:i/>
          <w:iCs/>
          <w:color w:val="000000" w:themeColor="text1"/>
          <w:spacing w:val="-3"/>
          <w:sz w:val="22"/>
          <w:szCs w:val="22"/>
          <w:u w:val="none"/>
        </w:rPr>
        <w:t xml:space="preserve"> on Tate Britain’s Rehang</w:t>
      </w:r>
      <w:r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>, Art Forum, June 9 2023</w:t>
      </w:r>
      <w:r w:rsidR="004A0B0A"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 xml:space="preserve"> </w:t>
      </w:r>
      <w:hyperlink r:id="rId28" w:history="1">
        <w:r w:rsidR="004A0B0A" w:rsidRPr="00C62569">
          <w:rPr>
            <w:rStyle w:val="Hyperlink"/>
            <w:rFonts w:asciiTheme="majorHAnsi" w:hAnsiTheme="majorHAnsi" w:cstheme="majorHAnsi"/>
            <w:b w:val="0"/>
            <w:spacing w:val="-3"/>
            <w:sz w:val="22"/>
            <w:szCs w:val="22"/>
          </w:rPr>
          <w:t>https://www.artforum.com/slant/emily-labarge-on-tate-britain-s-rehang-90719</w:t>
        </w:r>
      </w:hyperlink>
      <w:r w:rsidR="004A0B0A"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 xml:space="preserve"> </w:t>
      </w:r>
      <w:r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 xml:space="preserve"> </w:t>
      </w:r>
    </w:p>
    <w:p w14:paraId="5DC25D6C" w14:textId="77777777" w:rsidR="00C16571" w:rsidRDefault="00C16571" w:rsidP="00A020EE">
      <w:pPr>
        <w:pStyle w:val="Heading1"/>
        <w:ind w:left="1440" w:hanging="1440"/>
        <w:textAlignment w:val="baseline"/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</w:pPr>
    </w:p>
    <w:p w14:paraId="1A21102A" w14:textId="481EB995" w:rsidR="00A020EE" w:rsidRDefault="00A020EE" w:rsidP="00A020EE">
      <w:pPr>
        <w:pStyle w:val="Heading1"/>
        <w:ind w:left="1440" w:hanging="1440"/>
        <w:textAlignment w:val="baseline"/>
        <w:rPr>
          <w:rFonts w:asciiTheme="majorHAnsi" w:hAnsiTheme="majorHAnsi" w:cstheme="majorHAnsi"/>
          <w:b w:val="0"/>
          <w:color w:val="000000" w:themeColor="text1"/>
          <w:sz w:val="22"/>
          <w:szCs w:val="22"/>
          <w:u w:val="none"/>
        </w:rPr>
      </w:pPr>
      <w:r w:rsidRPr="00A020EE"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ab/>
      </w:r>
      <w:r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 xml:space="preserve">Elizabeth Fullerton, </w:t>
      </w:r>
      <w:r w:rsidRPr="00A020EE">
        <w:rPr>
          <w:rFonts w:asciiTheme="majorHAnsi" w:hAnsiTheme="majorHAnsi" w:cstheme="majorHAnsi"/>
          <w:b w:val="0"/>
          <w:i/>
          <w:iCs/>
          <w:color w:val="000000" w:themeColor="text1"/>
          <w:sz w:val="22"/>
          <w:szCs w:val="22"/>
          <w:u w:val="none"/>
        </w:rPr>
        <w:t>‘Dicing with death’: the lethal, terrifying art of Hamad Butt – and the evacuation it once caused</w:t>
      </w:r>
      <w:r>
        <w:rPr>
          <w:rFonts w:asciiTheme="majorHAnsi" w:hAnsiTheme="majorHAnsi" w:cstheme="majorHAnsi"/>
          <w:b w:val="0"/>
          <w:i/>
          <w:iCs/>
          <w:color w:val="000000" w:themeColor="text1"/>
          <w:sz w:val="22"/>
          <w:szCs w:val="22"/>
          <w:u w:val="none"/>
        </w:rPr>
        <w:t xml:space="preserve">, </w:t>
      </w:r>
      <w:r w:rsidRPr="00A020EE">
        <w:rPr>
          <w:rFonts w:asciiTheme="majorHAnsi" w:hAnsiTheme="majorHAnsi" w:cstheme="majorHAnsi"/>
          <w:b w:val="0"/>
          <w:color w:val="000000" w:themeColor="text1"/>
          <w:sz w:val="22"/>
          <w:szCs w:val="22"/>
          <w:u w:val="none"/>
        </w:rPr>
        <w:t>The Guardian, Monday 12</w:t>
      </w:r>
      <w:r w:rsidR="004A0B0A">
        <w:rPr>
          <w:rFonts w:asciiTheme="majorHAnsi" w:hAnsiTheme="majorHAnsi" w:cs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Pr="00A020EE">
        <w:rPr>
          <w:rFonts w:asciiTheme="majorHAnsi" w:hAnsiTheme="majorHAnsi" w:cstheme="majorHAnsi"/>
          <w:b w:val="0"/>
          <w:color w:val="000000" w:themeColor="text1"/>
          <w:sz w:val="22"/>
          <w:szCs w:val="22"/>
          <w:u w:val="none"/>
        </w:rPr>
        <w:t>June</w:t>
      </w:r>
    </w:p>
    <w:p w14:paraId="3C42B80E" w14:textId="77777777" w:rsidR="00C16571" w:rsidRDefault="00C16571" w:rsidP="002326F3">
      <w:pPr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596CC165" w14:textId="39A5875F" w:rsidR="00C16571" w:rsidRDefault="002326F3" w:rsidP="002326F3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2022</w:t>
      </w:r>
      <w:r>
        <w:rPr>
          <w:rFonts w:asciiTheme="majorHAnsi" w:hAnsiTheme="majorHAnsi" w:cstheme="majorHAnsi"/>
          <w:sz w:val="22"/>
          <w:szCs w:val="22"/>
        </w:rPr>
        <w:tab/>
      </w:r>
      <w:r w:rsidR="00C16571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Rachel Spence, A review of my solo show at Kettle’s Yard, University of Cambridge, </w:t>
      </w:r>
      <w:r w:rsidR="00C16571" w:rsidRPr="0075340E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Sutapa Biswas – a pioneering artist of race, exile and resistance</w:t>
      </w:r>
      <w:r w:rsidR="00C16571" w:rsidRPr="0075340E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</w:t>
      </w:r>
      <w:r w:rsidR="00C16571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Financial Times, January 11 2022 </w:t>
      </w:r>
      <w:hyperlink r:id="rId29" w:history="1">
        <w:r w:rsidR="00C16571" w:rsidRPr="00046122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https://www.ft.com/content/1a536526-ddf4-441b-a038-64ff2f0e3810</w:t>
        </w:r>
      </w:hyperlink>
    </w:p>
    <w:p w14:paraId="4532BDAF" w14:textId="77777777" w:rsidR="00C16571" w:rsidRDefault="00C16571" w:rsidP="00C16571">
      <w:pPr>
        <w:ind w:left="1440"/>
        <w:rPr>
          <w:rFonts w:asciiTheme="majorHAnsi" w:hAnsiTheme="majorHAnsi" w:cstheme="majorHAnsi"/>
          <w:sz w:val="22"/>
          <w:szCs w:val="22"/>
        </w:rPr>
      </w:pPr>
    </w:p>
    <w:p w14:paraId="53EAF78C" w14:textId="0486DF57" w:rsidR="002326F3" w:rsidRDefault="002326F3" w:rsidP="00C16571">
      <w:pPr>
        <w:ind w:left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Alex Marshall, </w:t>
      </w:r>
      <w:r w:rsidRPr="002326F3">
        <w:rPr>
          <w:rFonts w:asciiTheme="majorHAnsi" w:hAnsiTheme="majorHAnsi" w:cstheme="majorHAnsi"/>
          <w:i/>
          <w:iCs/>
          <w:sz w:val="22"/>
          <w:szCs w:val="22"/>
        </w:rPr>
        <w:t>Bringing World Class Art and Wonder, to Mental Health Patients</w:t>
      </w:r>
      <w:r>
        <w:rPr>
          <w:rFonts w:asciiTheme="majorHAnsi" w:hAnsiTheme="majorHAnsi" w:cstheme="majorHAnsi"/>
          <w:sz w:val="22"/>
          <w:szCs w:val="22"/>
        </w:rPr>
        <w:t>, The New York Times, Nov 28, 2022</w:t>
      </w:r>
      <w:r w:rsidR="00E816C3">
        <w:rPr>
          <w:rFonts w:asciiTheme="majorHAnsi" w:hAnsiTheme="majorHAnsi" w:cstheme="majorHAnsi"/>
          <w:sz w:val="22"/>
          <w:szCs w:val="22"/>
        </w:rPr>
        <w:t xml:space="preserve"> </w:t>
      </w:r>
      <w:hyperlink r:id="rId30" w:history="1">
        <w:r w:rsidR="00E816C3" w:rsidRPr="00C62569">
          <w:rPr>
            <w:rStyle w:val="Hyperlink"/>
            <w:rFonts w:asciiTheme="majorHAnsi" w:hAnsiTheme="majorHAnsi" w:cstheme="majorHAnsi"/>
            <w:sz w:val="22"/>
            <w:szCs w:val="22"/>
          </w:rPr>
          <w:t>https://www.nytimes.com/2022/11/17/arts/design/hospital-rooms-murals.html</w:t>
        </w:r>
      </w:hyperlink>
      <w:r w:rsidR="00E816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645306A" w14:textId="77777777" w:rsidR="00C16571" w:rsidRDefault="0060686D" w:rsidP="002326F3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73B7641F" w14:textId="0B83B1B5" w:rsidR="0060686D" w:rsidRPr="0060686D" w:rsidRDefault="002326F3" w:rsidP="00C16571">
      <w:pPr>
        <w:ind w:left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Polly Bates, </w:t>
      </w:r>
      <w:r w:rsidRPr="002326F3">
        <w:rPr>
          <w:rFonts w:asciiTheme="majorHAnsi" w:hAnsiTheme="majorHAnsi" w:cstheme="majorHAnsi"/>
          <w:i/>
          <w:iCs/>
          <w:sz w:val="22"/>
          <w:szCs w:val="22"/>
        </w:rPr>
        <w:t>Artists in Conversation: Interview with Sutapa Biswas</w:t>
      </w:r>
      <w:r>
        <w:rPr>
          <w:rFonts w:asciiTheme="majorHAnsi" w:hAnsiTheme="majorHAnsi" w:cstheme="majorHAnsi"/>
          <w:sz w:val="22"/>
          <w:szCs w:val="22"/>
        </w:rPr>
        <w:t>, Artists Responding To, April 1, 2022</w:t>
      </w:r>
    </w:p>
    <w:p w14:paraId="5B657C41" w14:textId="1E472639" w:rsidR="00C16571" w:rsidRDefault="00A52E85" w:rsidP="00C16571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r w:rsidR="0075340E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</w:p>
    <w:p w14:paraId="4D16D74C" w14:textId="6DB234A3" w:rsidR="00C16571" w:rsidRDefault="00A52E85" w:rsidP="00C16571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2021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Lauren Elkin, Profile: </w:t>
      </w:r>
      <w:r w:rsidRPr="00A52E85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Recognition at Last After Decades of Decolonizing Art: Sutapa Biswas is the Subject of two major exhibitions in Britain that explore the country’s imperial legacy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</w:t>
      </w:r>
      <w:r w:rsidR="0075340E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New York Times</w:t>
      </w:r>
      <w:r w:rsidR="00E04B4D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, October 15, 2021</w:t>
      </w:r>
      <w:r w:rsidR="00915A03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</w:p>
    <w:p w14:paraId="47031729" w14:textId="77777777" w:rsidR="00C16571" w:rsidRPr="00C16571" w:rsidRDefault="00C16571" w:rsidP="00A52E85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fldChar w:fldCharType="begin"/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instrText>HYPERLINK "</w:instrText>
      </w:r>
      <w:r w:rsidRPr="00C16571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instrText xml:space="preserve">https://www.nytimes.com/2021/10/15/arts/design/sutapa-biswas-art.html </w:instrText>
      </w:r>
    </w:p>
    <w:p w14:paraId="5C9C686B" w14:textId="77777777" w:rsidR="00C16571" w:rsidRPr="004778EC" w:rsidRDefault="00C16571" w:rsidP="00A52E85">
      <w:pPr>
        <w:ind w:left="1440" w:hanging="1440"/>
        <w:rPr>
          <w:rStyle w:val="Hyperlink"/>
          <w:rFonts w:asciiTheme="majorHAnsi" w:hAnsiTheme="majorHAnsi" w:cstheme="majorHAnsi"/>
          <w:bCs/>
          <w:spacing w:val="-3"/>
          <w:sz w:val="22"/>
          <w:szCs w:val="22"/>
        </w:rPr>
      </w:pPr>
      <w:r w:rsidRPr="00C16571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instrText>2021</w:instrTex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instrText>"</w:instrTex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fldChar w:fldCharType="separate"/>
      </w:r>
      <w:r w:rsidRPr="004778EC">
        <w:rPr>
          <w:rStyle w:val="Hyperlink"/>
          <w:rFonts w:asciiTheme="majorHAnsi" w:hAnsiTheme="majorHAnsi" w:cstheme="majorHAnsi"/>
          <w:bCs/>
          <w:spacing w:val="-3"/>
          <w:sz w:val="22"/>
          <w:szCs w:val="22"/>
        </w:rPr>
        <w:t xml:space="preserve">https://www.nytimes.com/2021/10/15/arts/design/sutapa-biswas-art.html </w:t>
      </w:r>
    </w:p>
    <w:p w14:paraId="3605EA35" w14:textId="775EB99E" w:rsidR="00C16571" w:rsidRDefault="00C16571" w:rsidP="00A52E85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 w:rsidRPr="004778EC">
        <w:rPr>
          <w:rStyle w:val="Hyperlink"/>
          <w:rFonts w:asciiTheme="majorHAnsi" w:hAnsiTheme="majorHAnsi" w:cstheme="majorHAnsi"/>
          <w:bCs/>
          <w:spacing w:val="-3"/>
          <w:sz w:val="22"/>
          <w:szCs w:val="22"/>
        </w:rPr>
        <w:t>2021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fldChar w:fldCharType="end"/>
      </w:r>
      <w:r w:rsidR="00E04B4D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</w:p>
    <w:p w14:paraId="35CBFC40" w14:textId="7F0676BB" w:rsidR="00E04B4D" w:rsidRDefault="00E04B4D" w:rsidP="00C16571">
      <w:pPr>
        <w:ind w:left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Laura Cumming: </w:t>
      </w:r>
      <w:proofErr w:type="spellStart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Annicka</w:t>
      </w:r>
      <w:proofErr w:type="spellEnd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Yi’s </w:t>
      </w:r>
      <w:proofErr w:type="spellStart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Turnine</w:t>
      </w:r>
      <w:proofErr w:type="spellEnd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Hall; Sutapa Biswas: Lumen – review, The Observer, Sunday 17 October 2021 </w:t>
      </w:r>
    </w:p>
    <w:p w14:paraId="650E65A2" w14:textId="06061FB7" w:rsidR="00E04B4D" w:rsidRDefault="00E04B4D" w:rsidP="00A52E85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hyperlink r:id="rId31" w:history="1">
        <w:r w:rsidRPr="00046122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https://www.theguardian.com/artanddesign/2021/oct/17/anicka-yi-in-love-with-the-world-turbine-hall-tate-modern-hyundai-commission-review-sutapa-biswas-lumen-review</w:t>
        </w:r>
      </w:hyperlink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  <w:r w:rsidRPr="00E04B4D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</w:p>
    <w:p w14:paraId="40BF87B7" w14:textId="77777777" w:rsidR="00915A03" w:rsidRDefault="00915A03" w:rsidP="00C16571">
      <w:pPr>
        <w:ind w:left="1440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62F9FDE7" w14:textId="48F6D7BF" w:rsidR="002326F3" w:rsidRPr="00C16571" w:rsidRDefault="001233B6" w:rsidP="00C16571">
      <w:pPr>
        <w:ind w:left="1440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1233B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lastRenderedPageBreak/>
        <w:t xml:space="preserve">Julie </w:t>
      </w:r>
      <w:proofErr w:type="spellStart"/>
      <w:r w:rsidRPr="001233B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Hrischeva</w:t>
      </w:r>
      <w:proofErr w:type="spellEnd"/>
      <w:r w:rsidRPr="001233B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1233B6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shd w:val="clear" w:color="auto" w:fill="FFFFFF"/>
        </w:rPr>
        <w:t>Sutapa Biswas, Lumen</w:t>
      </w:r>
      <w:r w:rsidRPr="001233B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Burlington Magazine, December 21, Vol. 163, No 1421 </w:t>
      </w:r>
    </w:p>
    <w:p w14:paraId="09723724" w14:textId="77777777" w:rsidR="00C16571" w:rsidRDefault="00C16571" w:rsidP="001233B6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391D8D4E" w14:textId="3E3EC757" w:rsidR="00744EE4" w:rsidRPr="001233B6" w:rsidRDefault="00744EE4" w:rsidP="001233B6">
      <w:pPr>
        <w:ind w:left="1440" w:hanging="1440"/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Skye Sherwin, </w:t>
      </w:r>
      <w:r w:rsidRPr="003279A4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Review: </w:t>
      </w:r>
      <w:r w:rsidRPr="003279A4">
        <w:rPr>
          <w:rFonts w:asciiTheme="majorHAnsi" w:hAnsiTheme="majorHAnsi" w:cstheme="majorHAnsi"/>
          <w:i/>
          <w:iCs/>
          <w:color w:val="121212"/>
          <w:sz w:val="22"/>
          <w:szCs w:val="22"/>
          <w:shd w:val="clear" w:color="auto" w:fill="FFFFFF"/>
        </w:rPr>
        <w:t>A new exhibition showcases an artist who has spent four decades shattering Asian stereotypes and highlighting women’s untold stories</w:t>
      </w:r>
      <w:r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 xml:space="preserve">, The Guardian, Monday 11 October, 2021 </w:t>
      </w:r>
      <w:hyperlink r:id="rId32" w:history="1">
        <w:r w:rsidRPr="00046122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>https://www.theguardian.com/artanddesign/2021/oct/11/artist-sutapa-biswas-i-wanted-viewers-to-work-hard-and-feel-uncomfortable</w:t>
        </w:r>
      </w:hyperlink>
      <w:r>
        <w:rPr>
          <w:rFonts w:asciiTheme="majorHAnsi" w:hAnsiTheme="majorHAnsi" w:cstheme="majorHAnsi"/>
          <w:color w:val="121212"/>
          <w:sz w:val="22"/>
          <w:szCs w:val="22"/>
          <w:shd w:val="clear" w:color="auto" w:fill="FFFFFF"/>
        </w:rPr>
        <w:t xml:space="preserve"> </w:t>
      </w:r>
    </w:p>
    <w:p w14:paraId="5E7CA369" w14:textId="77777777" w:rsidR="00915A03" w:rsidRDefault="000A758A" w:rsidP="000A758A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</w:p>
    <w:p w14:paraId="00B99A1D" w14:textId="30022CC7" w:rsidR="000A758A" w:rsidRDefault="000A758A" w:rsidP="00915A03">
      <w:pPr>
        <w:ind w:left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Joanna </w:t>
      </w:r>
      <w:proofErr w:type="spellStart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Cresswell</w:t>
      </w:r>
      <w:proofErr w:type="spellEnd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</w:t>
      </w:r>
      <w:r w:rsidRPr="003279A4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Profile:</w:t>
      </w:r>
      <w:r w:rsidRPr="0075340E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  <w:r w:rsidRPr="00A52E85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Sutapa Biswas, The Indian born artist reflects on a life fearlessly redrawing the boundaries of feminism, colonialism and art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Elephant Magazine 16 July 2021 </w:t>
      </w:r>
      <w:hyperlink r:id="rId33" w:history="1">
        <w:r w:rsidRPr="00FD1B73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https://elephant.art/sutapa-biswas-kali-is-the-goddess-of-war-but-also-peace-i-find-her-liberating-16072021/</w:t>
        </w:r>
      </w:hyperlink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</w:p>
    <w:p w14:paraId="5E23A705" w14:textId="2DB757DB" w:rsidR="003D38F7" w:rsidRDefault="003D38F7" w:rsidP="000A758A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proofErr w:type="spellStart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Amanprit</w:t>
      </w:r>
      <w:proofErr w:type="spellEnd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Sandhu, Sutapa Biswas: Profile. </w:t>
      </w:r>
      <w:r w:rsidRPr="003D38F7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Displacement: Sutapa Biswas interviewed by </w:t>
      </w:r>
      <w:proofErr w:type="spellStart"/>
      <w:r w:rsidRPr="003D38F7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Amanprit</w:t>
      </w:r>
      <w:proofErr w:type="spellEnd"/>
      <w:r w:rsidRPr="003D38F7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 Sandhu,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Art Monthly, </w:t>
      </w:r>
      <w:r w:rsidR="006876A2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Issue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447, June 2021  </w:t>
      </w:r>
    </w:p>
    <w:p w14:paraId="15E084A7" w14:textId="77777777" w:rsidR="00915A03" w:rsidRDefault="002326F3" w:rsidP="000A758A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</w:p>
    <w:p w14:paraId="13EE5870" w14:textId="557F760C" w:rsidR="002326F3" w:rsidRDefault="006876A2" w:rsidP="00915A03">
      <w:pPr>
        <w:ind w:left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Millie Walton, </w:t>
      </w:r>
      <w:r w:rsidR="002326F3" w:rsidRPr="006876A2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Traversing Time: An Interview with Sutapa Biswas</w:t>
      </w:r>
      <w:r w:rsidR="002326F3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Trebuchet 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magazine, </w:t>
      </w:r>
      <w:r w:rsidR="002326F3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19/6/2021</w:t>
      </w:r>
    </w:p>
    <w:p w14:paraId="6B59FAF0" w14:textId="6161996A" w:rsidR="000A758A" w:rsidRDefault="000A758A" w:rsidP="000A758A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Millie Walton, Trebuchet Magazine, </w:t>
      </w:r>
      <w:r w:rsidRPr="00A52E85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Two Major Solo Shows Celebrate the Work of Sutapa Biswas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, 19.3.2021</w:t>
      </w:r>
      <w:r w:rsidR="00C41160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  <w:hyperlink r:id="rId34" w:history="1">
        <w:r w:rsidR="00C41160" w:rsidRPr="00C62569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https://www.trebuchet-magazine.com/two-major-solo-exhibitions-celebrate-the-work-of-sutapa-biswas/</w:t>
        </w:r>
      </w:hyperlink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</w:p>
    <w:p w14:paraId="1D6AB8EF" w14:textId="77777777" w:rsidR="00915A03" w:rsidRDefault="00915A03" w:rsidP="00E972EE">
      <w:pPr>
        <w:pStyle w:val="Heading1"/>
        <w:shd w:val="clear" w:color="auto" w:fill="FFFEF5"/>
        <w:ind w:left="1440" w:hanging="1440"/>
        <w:textAlignment w:val="baseline"/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</w:pPr>
    </w:p>
    <w:p w14:paraId="4640EE44" w14:textId="44A5884D" w:rsidR="00E972EE" w:rsidRDefault="00E972EE" w:rsidP="00E972EE">
      <w:pPr>
        <w:pStyle w:val="Heading1"/>
        <w:shd w:val="clear" w:color="auto" w:fill="FFFEF5"/>
        <w:ind w:left="1440" w:hanging="1440"/>
        <w:textAlignment w:val="baseline"/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u w:val="none"/>
        </w:rPr>
      </w:pPr>
      <w:r w:rsidRPr="00E972EE"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ab/>
        <w:t xml:space="preserve">Kabir </w:t>
      </w:r>
      <w:proofErr w:type="spellStart"/>
      <w:r w:rsidRPr="00E972EE"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>Jhala</w:t>
      </w:r>
      <w:proofErr w:type="spellEnd"/>
      <w:r w:rsidRPr="00E972EE">
        <w:rPr>
          <w:rFonts w:asciiTheme="majorHAnsi" w:hAnsiTheme="majorHAnsi" w:cstheme="majorHAnsi"/>
          <w:b w:val="0"/>
          <w:color w:val="000000" w:themeColor="text1"/>
          <w:spacing w:val="-3"/>
          <w:sz w:val="22"/>
          <w:szCs w:val="22"/>
          <w:u w:val="none"/>
        </w:rPr>
        <w:t>,</w:t>
      </w:r>
      <w:r w:rsidRPr="00E972EE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  <w:r w:rsidRPr="00E972EE"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u w:val="none"/>
        </w:rPr>
        <w:t xml:space="preserve">Sutapa Biswas: </w:t>
      </w:r>
      <w:r w:rsidRPr="00E972EE">
        <w:rPr>
          <w:rFonts w:asciiTheme="majorHAnsi" w:hAnsiTheme="majorHAnsi" w:cstheme="majorHAnsi"/>
          <w:b w:val="0"/>
          <w:bCs/>
          <w:i/>
          <w:iCs/>
          <w:color w:val="000000" w:themeColor="text1"/>
          <w:sz w:val="22"/>
          <w:szCs w:val="22"/>
          <w:u w:val="none"/>
        </w:rPr>
        <w:t>'Our reckoning with empire has certainly begun, but we've only scratched the surface': Ahead of two major UK shows, the British Indian artist discusses her new work and her role in the Black British Arts movement</w:t>
      </w:r>
      <w:r>
        <w:rPr>
          <w:rFonts w:asciiTheme="majorHAnsi" w:hAnsiTheme="majorHAnsi" w:cstheme="majorHAnsi"/>
          <w:b w:val="0"/>
          <w:bCs/>
          <w:color w:val="000000" w:themeColor="text1"/>
          <w:sz w:val="22"/>
          <w:szCs w:val="22"/>
          <w:u w:val="none"/>
        </w:rPr>
        <w:t>, 24 June 2021</w:t>
      </w:r>
    </w:p>
    <w:p w14:paraId="0B476767" w14:textId="18C398B3" w:rsidR="00E972EE" w:rsidRPr="00E972EE" w:rsidRDefault="00000000" w:rsidP="00E972EE">
      <w:pPr>
        <w:ind w:left="1440"/>
        <w:rPr>
          <w:rFonts w:asciiTheme="majorHAnsi" w:hAnsiTheme="majorHAnsi" w:cstheme="majorHAnsi"/>
          <w:sz w:val="22"/>
          <w:szCs w:val="22"/>
        </w:rPr>
      </w:pPr>
      <w:hyperlink r:id="rId35" w:history="1">
        <w:r w:rsidR="00E972EE" w:rsidRPr="00FD1B73">
          <w:rPr>
            <w:rStyle w:val="Hyperlink"/>
            <w:rFonts w:asciiTheme="majorHAnsi" w:hAnsiTheme="majorHAnsi" w:cstheme="majorHAnsi"/>
            <w:sz w:val="22"/>
            <w:szCs w:val="22"/>
          </w:rPr>
          <w:t>https://www.theartnewspaper.com/interview/sutapa-biswas-our-reckoning-with-empire-has-certainly-begun-but-we-ve-only-scratched-the-surface</w:t>
        </w:r>
      </w:hyperlink>
      <w:r w:rsidR="00E972E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EC7624B" w14:textId="77777777" w:rsidR="00915A03" w:rsidRDefault="00915A03" w:rsidP="000A758A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1DAD19BD" w14:textId="047F9658" w:rsidR="000A758A" w:rsidRDefault="000A758A" w:rsidP="000A758A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Imogen Greenhalgh, </w:t>
      </w:r>
      <w:r w:rsidRPr="001233B6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Inside the Mind of </w:t>
      </w:r>
      <w:r w:rsidR="00E972EE" w:rsidRPr="001233B6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the Artist: Sutapa Biswas,</w:t>
      </w:r>
      <w:r w:rsidR="00E972EE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Royal Academy Magazine, Spring Issue, 2021</w:t>
      </w:r>
    </w:p>
    <w:p w14:paraId="564D9569" w14:textId="77777777" w:rsidR="00915A03" w:rsidRDefault="00915A03" w:rsidP="000A758A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6D0E840F" w14:textId="316A4E60" w:rsidR="0060686D" w:rsidRDefault="0060686D" w:rsidP="000A758A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Alex Diggins, </w:t>
      </w:r>
      <w:proofErr w:type="gramStart"/>
      <w:r w:rsidRPr="0060686D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The</w:t>
      </w:r>
      <w:proofErr w:type="gramEnd"/>
      <w:r w:rsidRPr="0060686D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 best British museums and art galleries to visit in the UK this summer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The Telegraph, 29 May 2021 </w:t>
      </w:r>
    </w:p>
    <w:p w14:paraId="7FE561E0" w14:textId="77777777" w:rsidR="00915A03" w:rsidRDefault="00915A03" w:rsidP="00C41160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75FCB010" w14:textId="06F4FEF3" w:rsidR="000A758A" w:rsidRDefault="000A758A" w:rsidP="00C41160">
      <w:pPr>
        <w:ind w:left="1440" w:hanging="144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386E6E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Charlotte Jansen, </w:t>
      </w:r>
      <w:r w:rsidRPr="00386E6E">
        <w:rPr>
          <w:rFonts w:asciiTheme="majorHAnsi" w:hAnsiTheme="majorHAnsi" w:cstheme="majorHAnsi"/>
          <w:bCs/>
          <w:i/>
          <w:iCs/>
          <w:color w:val="000000"/>
          <w:sz w:val="22"/>
          <w:szCs w:val="22"/>
        </w:rPr>
        <w:t>Ones to Watch: The Definitive Art Stars of 2021</w:t>
      </w:r>
      <w:r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 xml:space="preserve"> </w:t>
      </w:r>
      <w:hyperlink r:id="rId36" w:history="1">
        <w:r w:rsidRPr="00DC1F25">
          <w:rPr>
            <w:rStyle w:val="Hyperlink"/>
            <w:rFonts w:asciiTheme="majorHAnsi" w:hAnsiTheme="majorHAnsi" w:cstheme="majorHAnsi"/>
            <w:i/>
            <w:iCs/>
            <w:sz w:val="22"/>
            <w:szCs w:val="22"/>
          </w:rPr>
          <w:t>https://elephant.art/ones-to-watch-the-definitive-art-stars-of-2021/</w:t>
        </w:r>
      </w:hyperlink>
    </w:p>
    <w:p w14:paraId="08B40539" w14:textId="77777777" w:rsidR="00915A03" w:rsidRDefault="00915A03" w:rsidP="000A758A">
      <w:pPr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79FB4A53" w14:textId="1DE8D805" w:rsidR="000A758A" w:rsidRDefault="000A758A" w:rsidP="000A758A">
      <w:pPr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 w:rsidRPr="00507563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2020</w:t>
      </w:r>
      <w:r w:rsidRPr="00507563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r w:rsidRPr="00507563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>Ad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rian Searle, in The Guardian, 31.12.2020. </w:t>
      </w:r>
      <w:r w:rsidRPr="001233B6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Exhibitions not to be missed in 2021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:</w:t>
      </w:r>
    </w:p>
    <w:p w14:paraId="46DEA2B8" w14:textId="21499686" w:rsidR="00C41160" w:rsidRDefault="00000000" w:rsidP="00C41160">
      <w:pPr>
        <w:ind w:left="1440"/>
        <w:jc w:val="both"/>
        <w:rPr>
          <w:rFonts w:asciiTheme="majorHAnsi" w:hAnsiTheme="majorHAnsi" w:cstheme="majorHAnsi"/>
          <w:b/>
          <w:kern w:val="1"/>
          <w:sz w:val="22"/>
          <w:szCs w:val="22"/>
        </w:rPr>
      </w:pPr>
      <w:hyperlink r:id="rId37" w:history="1">
        <w:r w:rsidR="000A758A" w:rsidRPr="00FD25C6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https://www.theguardian.com/artanddesign/2020/dec/31/bacon-gehry-abramovic-agar-rodin-levitt-2021s-best-art-architecture-and-photography</w:t>
        </w:r>
      </w:hyperlink>
      <w:r w:rsidR="000A758A">
        <w:rPr>
          <w:rFonts w:asciiTheme="majorHAnsi" w:hAnsiTheme="majorHAnsi" w:cstheme="majorHAnsi"/>
          <w:b/>
          <w:kern w:val="1"/>
          <w:sz w:val="22"/>
          <w:szCs w:val="22"/>
        </w:rPr>
        <w:tab/>
      </w:r>
    </w:p>
    <w:p w14:paraId="1466457B" w14:textId="77777777" w:rsidR="0034722F" w:rsidRDefault="00744EE4" w:rsidP="00C41160">
      <w:pPr>
        <w:ind w:left="1440" w:hanging="1440"/>
        <w:rPr>
          <w:rFonts w:asciiTheme="majorHAnsi" w:hAnsiTheme="majorHAnsi" w:cstheme="majorHAnsi"/>
          <w:bCs/>
          <w:kern w:val="1"/>
          <w:sz w:val="22"/>
          <w:szCs w:val="22"/>
        </w:rPr>
      </w:pPr>
      <w:r w:rsidRPr="00744EE4">
        <w:rPr>
          <w:rFonts w:asciiTheme="majorHAnsi" w:hAnsiTheme="majorHAnsi" w:cstheme="majorHAnsi"/>
          <w:bCs/>
          <w:kern w:val="1"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kern w:val="1"/>
          <w:sz w:val="22"/>
          <w:szCs w:val="22"/>
        </w:rPr>
        <w:tab/>
      </w:r>
    </w:p>
    <w:p w14:paraId="7351C05D" w14:textId="59906B03" w:rsidR="00C41160" w:rsidRPr="00C41160" w:rsidRDefault="00744EE4" w:rsidP="0034722F">
      <w:pPr>
        <w:ind w:left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kern w:val="1"/>
          <w:sz w:val="22"/>
          <w:szCs w:val="22"/>
        </w:rPr>
        <w:t xml:space="preserve">Skye Sherwin, </w:t>
      </w:r>
      <w:r w:rsidRPr="001233B6">
        <w:rPr>
          <w:rFonts w:asciiTheme="majorHAnsi" w:hAnsiTheme="majorHAnsi" w:cstheme="majorHAnsi"/>
          <w:bCs/>
          <w:i/>
          <w:iCs/>
          <w:kern w:val="1"/>
          <w:sz w:val="22"/>
          <w:szCs w:val="22"/>
        </w:rPr>
        <w:t>Anatomy of an Artwork: Sutapa Biswas’s Housewives with Steak-knives: Avenging Goddesses</w:t>
      </w:r>
      <w:r w:rsidR="001233B6">
        <w:rPr>
          <w:rFonts w:asciiTheme="majorHAnsi" w:hAnsiTheme="majorHAnsi" w:cstheme="majorHAnsi"/>
          <w:bCs/>
          <w:kern w:val="1"/>
          <w:sz w:val="22"/>
          <w:szCs w:val="22"/>
        </w:rPr>
        <w:t xml:space="preserve">, The Guardian, Friday 21 August, 2020 </w:t>
      </w:r>
      <w:hyperlink r:id="rId38" w:history="1">
        <w:r w:rsidR="001233B6" w:rsidRPr="00046122">
          <w:rPr>
            <w:rStyle w:val="Hyperlink"/>
            <w:rFonts w:asciiTheme="majorHAnsi" w:hAnsiTheme="majorHAnsi" w:cstheme="majorHAnsi"/>
            <w:bCs/>
            <w:kern w:val="1"/>
            <w:sz w:val="22"/>
            <w:szCs w:val="22"/>
          </w:rPr>
          <w:t>https://www.theguardian.com/artanddesign/2020/aug/21/sutapa-biswas-housewives-with-steak-knives</w:t>
        </w:r>
      </w:hyperlink>
      <w:r w:rsidR="001233B6">
        <w:rPr>
          <w:rFonts w:asciiTheme="majorHAnsi" w:hAnsiTheme="majorHAnsi" w:cstheme="majorHAnsi"/>
          <w:bCs/>
          <w:kern w:val="1"/>
          <w:sz w:val="22"/>
          <w:szCs w:val="22"/>
        </w:rPr>
        <w:t xml:space="preserve"> </w:t>
      </w:r>
    </w:p>
    <w:p w14:paraId="13E0F838" w14:textId="77777777" w:rsidR="00915A03" w:rsidRDefault="00915A03" w:rsidP="000A758A">
      <w:pPr>
        <w:pStyle w:val="Heading1"/>
        <w:spacing w:before="2" w:after="2"/>
        <w:ind w:left="1440" w:hanging="1440"/>
        <w:rPr>
          <w:rFonts w:asciiTheme="majorHAnsi" w:eastAsia="Times New Roman" w:hAnsiTheme="majorHAnsi" w:cstheme="majorHAnsi"/>
          <w:b w:val="0"/>
          <w:kern w:val="1"/>
          <w:sz w:val="22"/>
          <w:szCs w:val="22"/>
          <w:u w:val="none"/>
        </w:rPr>
      </w:pPr>
    </w:p>
    <w:p w14:paraId="38C26304" w14:textId="689A4760" w:rsidR="000A758A" w:rsidRPr="006F72B9" w:rsidRDefault="000A758A" w:rsidP="000A758A">
      <w:pPr>
        <w:pStyle w:val="Heading1"/>
        <w:spacing w:before="2" w:after="2"/>
        <w:ind w:left="1440" w:hanging="1440"/>
        <w:rPr>
          <w:rFonts w:asciiTheme="majorHAnsi" w:hAnsiTheme="majorHAnsi" w:cstheme="majorHAnsi"/>
          <w:b w:val="0"/>
          <w:sz w:val="22"/>
          <w:szCs w:val="22"/>
        </w:rPr>
      </w:pPr>
      <w:r w:rsidRPr="006F72B9">
        <w:rPr>
          <w:rFonts w:asciiTheme="majorHAnsi" w:eastAsia="Times New Roman" w:hAnsiTheme="majorHAnsi" w:cstheme="majorHAnsi"/>
          <w:b w:val="0"/>
          <w:kern w:val="1"/>
          <w:sz w:val="22"/>
          <w:szCs w:val="22"/>
          <w:u w:val="none"/>
        </w:rPr>
        <w:t>2017</w:t>
      </w:r>
      <w:r w:rsidRPr="006F72B9">
        <w:rPr>
          <w:rFonts w:asciiTheme="majorHAnsi" w:eastAsia="Times New Roman" w:hAnsiTheme="majorHAnsi" w:cstheme="majorHAnsi"/>
          <w:b w:val="0"/>
          <w:kern w:val="1"/>
          <w:sz w:val="22"/>
          <w:szCs w:val="22"/>
          <w:u w:val="none"/>
        </w:rPr>
        <w:tab/>
        <w:t xml:space="preserve">Laura Cumming, </w:t>
      </w:r>
      <w:r w:rsidRPr="006F72B9">
        <w:rPr>
          <w:rFonts w:asciiTheme="majorHAnsi" w:hAnsiTheme="majorHAnsi" w:cstheme="majorHAnsi"/>
          <w:b w:val="0"/>
          <w:sz w:val="22"/>
          <w:szCs w:val="22"/>
          <w:u w:val="none"/>
        </w:rPr>
        <w:t>The Place Is Here review – an art of protest, declaration, revelation: Nottingham Contemporary, in The Observer</w:t>
      </w:r>
      <w:r w:rsidRPr="006F72B9">
        <w:rPr>
          <w:rFonts w:asciiTheme="majorHAnsi" w:hAnsiTheme="majorHAnsi" w:cstheme="majorHAnsi"/>
          <w:b w:val="0"/>
          <w:sz w:val="22"/>
          <w:szCs w:val="22"/>
        </w:rPr>
        <w:t xml:space="preserve"> </w:t>
      </w:r>
    </w:p>
    <w:p w14:paraId="145D73D0" w14:textId="77777777" w:rsidR="000A758A" w:rsidRPr="006F72B9" w:rsidRDefault="00000000" w:rsidP="000A758A">
      <w:pPr>
        <w:pStyle w:val="Heading1"/>
        <w:spacing w:before="2" w:after="2"/>
        <w:ind w:left="1440" w:firstLine="0"/>
        <w:rPr>
          <w:rFonts w:asciiTheme="majorHAnsi" w:hAnsiTheme="majorHAnsi" w:cstheme="majorHAnsi"/>
          <w:b w:val="0"/>
          <w:sz w:val="22"/>
          <w:szCs w:val="22"/>
          <w:u w:val="none"/>
        </w:rPr>
      </w:pPr>
      <w:hyperlink r:id="rId39" w:history="1">
        <w:r w:rsidR="000A758A" w:rsidRPr="006F72B9">
          <w:rPr>
            <w:rStyle w:val="Hyperlink"/>
            <w:rFonts w:asciiTheme="majorHAnsi" w:hAnsiTheme="majorHAnsi" w:cstheme="majorHAnsi"/>
            <w:b w:val="0"/>
            <w:sz w:val="22"/>
            <w:szCs w:val="22"/>
          </w:rPr>
          <w:t>https://www.theguardian.com/artanddesign/2017/feb/05/the-place-is-here-review-nottingham-contemporary-1980s-britain-black-art-movement</w:t>
        </w:r>
      </w:hyperlink>
    </w:p>
    <w:p w14:paraId="6030A07E" w14:textId="2685E87D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Sam Thorne, co-curates and reviews </w:t>
      </w:r>
      <w:r w:rsidR="000A758A" w:rsidRPr="006F72B9">
        <w:rPr>
          <w:rFonts w:asciiTheme="majorHAnsi" w:hAnsiTheme="majorHAnsi" w:cstheme="majorHAnsi"/>
          <w:i/>
          <w:kern w:val="1"/>
          <w:sz w:val="22"/>
          <w:szCs w:val="22"/>
        </w:rPr>
        <w:t>The Place Is Here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>, Nottingham Contemporary</w:t>
      </w:r>
    </w:p>
    <w:p w14:paraId="4489E8E0" w14:textId="77777777" w:rsidR="000A758A" w:rsidRPr="006F72B9" w:rsidRDefault="000A758A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hyperlink r:id="rId40" w:history="1">
        <w:r w:rsidRPr="006F72B9">
          <w:rPr>
            <w:rStyle w:val="Hyperlink"/>
            <w:rFonts w:asciiTheme="majorHAnsi" w:hAnsiTheme="majorHAnsi" w:cstheme="majorHAnsi"/>
            <w:kern w:val="1"/>
            <w:sz w:val="22"/>
            <w:szCs w:val="22"/>
          </w:rPr>
          <w:t>https://www.youtube.com/watch?v=Q771vgO-TuM&amp;feature=youtu.be</w:t>
        </w:r>
      </w:hyperlink>
    </w:p>
    <w:p w14:paraId="53B21020" w14:textId="77777777" w:rsidR="00915A03" w:rsidRDefault="00915A03" w:rsidP="00D12679">
      <w:pPr>
        <w:pStyle w:val="Heading1"/>
        <w:spacing w:before="2" w:after="2"/>
        <w:rPr>
          <w:rFonts w:asciiTheme="majorHAnsi" w:eastAsia="Times New Roman" w:hAnsiTheme="majorHAnsi" w:cstheme="majorHAnsi"/>
          <w:b w:val="0"/>
          <w:kern w:val="1"/>
          <w:sz w:val="22"/>
          <w:szCs w:val="22"/>
          <w:u w:val="none"/>
        </w:rPr>
      </w:pPr>
    </w:p>
    <w:p w14:paraId="79B7B0D0" w14:textId="0178E76F" w:rsidR="000A758A" w:rsidRPr="006F72B9" w:rsidRDefault="000A758A" w:rsidP="000A758A">
      <w:pPr>
        <w:pStyle w:val="Heading1"/>
        <w:spacing w:before="2" w:after="2"/>
        <w:ind w:left="1440" w:hanging="1440"/>
        <w:rPr>
          <w:rFonts w:asciiTheme="majorHAnsi" w:hAnsiTheme="majorHAnsi" w:cstheme="majorHAnsi"/>
          <w:b w:val="0"/>
          <w:sz w:val="22"/>
          <w:szCs w:val="22"/>
          <w:u w:val="none"/>
        </w:rPr>
      </w:pPr>
      <w:r w:rsidRPr="006F72B9">
        <w:rPr>
          <w:rFonts w:asciiTheme="majorHAnsi" w:eastAsia="Times New Roman" w:hAnsiTheme="majorHAnsi" w:cstheme="majorHAnsi"/>
          <w:b w:val="0"/>
          <w:kern w:val="1"/>
          <w:sz w:val="22"/>
          <w:szCs w:val="22"/>
          <w:u w:val="none"/>
        </w:rPr>
        <w:t>2014</w:t>
      </w:r>
      <w:r w:rsidRPr="006F72B9">
        <w:rPr>
          <w:rFonts w:asciiTheme="majorHAnsi" w:eastAsia="Times New Roman" w:hAnsiTheme="majorHAnsi" w:cstheme="majorHAnsi"/>
          <w:b w:val="0"/>
          <w:kern w:val="1"/>
          <w:sz w:val="22"/>
          <w:szCs w:val="22"/>
          <w:u w:val="none"/>
        </w:rPr>
        <w:tab/>
        <w:t xml:space="preserve">Stephanie </w:t>
      </w:r>
      <w:proofErr w:type="spellStart"/>
      <w:r w:rsidRPr="006F72B9">
        <w:rPr>
          <w:rFonts w:asciiTheme="majorHAnsi" w:eastAsia="Times New Roman" w:hAnsiTheme="majorHAnsi" w:cstheme="majorHAnsi"/>
          <w:b w:val="0"/>
          <w:kern w:val="1"/>
          <w:sz w:val="22"/>
          <w:szCs w:val="22"/>
          <w:u w:val="none"/>
        </w:rPr>
        <w:t>Straine</w:t>
      </w:r>
      <w:proofErr w:type="spellEnd"/>
      <w:r w:rsidRPr="006F72B9">
        <w:rPr>
          <w:rFonts w:asciiTheme="majorHAnsi" w:eastAsia="Times New Roman" w:hAnsiTheme="majorHAnsi" w:cstheme="majorHAnsi"/>
          <w:b w:val="0"/>
          <w:kern w:val="1"/>
          <w:sz w:val="22"/>
          <w:szCs w:val="22"/>
          <w:u w:val="none"/>
        </w:rPr>
        <w:t xml:space="preserve">, </w:t>
      </w:r>
      <w:proofErr w:type="gramStart"/>
      <w:r w:rsidRPr="006F72B9">
        <w:rPr>
          <w:rFonts w:asciiTheme="majorHAnsi" w:hAnsiTheme="majorHAnsi" w:cstheme="majorHAnsi"/>
          <w:b w:val="0"/>
          <w:i/>
          <w:sz w:val="22"/>
          <w:szCs w:val="22"/>
          <w:u w:val="none"/>
        </w:rPr>
        <w:t>Five</w:t>
      </w:r>
      <w:proofErr w:type="gramEnd"/>
      <w:r w:rsidRPr="006F72B9">
        <w:rPr>
          <w:rFonts w:asciiTheme="majorHAnsi" w:hAnsiTheme="majorHAnsi" w:cstheme="majorHAnsi"/>
          <w:b w:val="0"/>
          <w:i/>
          <w:sz w:val="22"/>
          <w:szCs w:val="22"/>
          <w:u w:val="none"/>
        </w:rPr>
        <w:t xml:space="preserve"> artworks from Tate Liverpool's Keywords show</w:t>
      </w:r>
      <w:r w:rsidRPr="006F72B9">
        <w:rPr>
          <w:rFonts w:asciiTheme="majorHAnsi" w:hAnsiTheme="majorHAnsi" w:cstheme="majorHAnsi"/>
          <w:b w:val="0"/>
          <w:sz w:val="22"/>
          <w:szCs w:val="22"/>
          <w:u w:val="none"/>
        </w:rPr>
        <w:t xml:space="preserve">, selected </w:t>
      </w:r>
      <w:r w:rsidRPr="006F72B9">
        <w:rPr>
          <w:rStyle w:val="csl-item"/>
          <w:rFonts w:asciiTheme="majorHAnsi" w:hAnsiTheme="majorHAnsi" w:cstheme="majorHAnsi"/>
          <w:b w:val="0"/>
          <w:sz w:val="22"/>
          <w:szCs w:val="22"/>
          <w:u w:val="none"/>
        </w:rPr>
        <w:t xml:space="preserve">Stephanie </w:t>
      </w:r>
      <w:proofErr w:type="spellStart"/>
      <w:r w:rsidRPr="006F72B9">
        <w:rPr>
          <w:rStyle w:val="csl-item"/>
          <w:rFonts w:asciiTheme="majorHAnsi" w:hAnsiTheme="majorHAnsi" w:cstheme="majorHAnsi"/>
          <w:b w:val="0"/>
          <w:sz w:val="22"/>
          <w:szCs w:val="22"/>
          <w:u w:val="none"/>
        </w:rPr>
        <w:t>Straine</w:t>
      </w:r>
      <w:proofErr w:type="spellEnd"/>
      <w:r w:rsidRPr="006F72B9">
        <w:rPr>
          <w:rStyle w:val="csl-item"/>
          <w:rFonts w:asciiTheme="majorHAnsi" w:hAnsiTheme="majorHAnsi" w:cstheme="majorHAnsi"/>
          <w:b w:val="0"/>
          <w:sz w:val="22"/>
          <w:szCs w:val="22"/>
          <w:u w:val="none"/>
        </w:rPr>
        <w:t xml:space="preserve"> (</w:t>
      </w:r>
      <w:r w:rsidR="003C14E8">
        <w:rPr>
          <w:rStyle w:val="csl-item"/>
          <w:rFonts w:asciiTheme="majorHAnsi" w:hAnsiTheme="majorHAnsi" w:cstheme="majorHAnsi"/>
          <w:b w:val="0"/>
          <w:sz w:val="22"/>
          <w:szCs w:val="22"/>
          <w:u w:val="none"/>
        </w:rPr>
        <w:t>formerly Curator, Tate Liverpool</w:t>
      </w:r>
      <w:r w:rsidRPr="006F72B9">
        <w:rPr>
          <w:rStyle w:val="csl-item"/>
          <w:rFonts w:asciiTheme="majorHAnsi" w:hAnsiTheme="majorHAnsi" w:cstheme="majorHAnsi"/>
          <w:b w:val="0"/>
          <w:sz w:val="22"/>
          <w:szCs w:val="22"/>
          <w:u w:val="none"/>
        </w:rPr>
        <w:t xml:space="preserve">), </w:t>
      </w:r>
      <w:r w:rsidRPr="006F72B9">
        <w:rPr>
          <w:rFonts w:asciiTheme="majorHAnsi" w:hAnsiTheme="majorHAnsi" w:cstheme="majorHAnsi"/>
          <w:b w:val="0"/>
          <w:sz w:val="22"/>
          <w:szCs w:val="22"/>
          <w:u w:val="none"/>
        </w:rPr>
        <w:t>17 March 2014:</w:t>
      </w:r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7071ACB" w14:textId="77777777" w:rsidR="000A758A" w:rsidRPr="006F72B9" w:rsidRDefault="000A758A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hyperlink r:id="rId41" w:history="1">
        <w:r w:rsidRPr="006F72B9">
          <w:rPr>
            <w:rStyle w:val="Hyperlink"/>
            <w:rFonts w:asciiTheme="majorHAnsi" w:hAnsiTheme="majorHAnsi" w:cstheme="majorHAnsi"/>
            <w:kern w:val="1"/>
            <w:sz w:val="22"/>
            <w:szCs w:val="22"/>
          </w:rPr>
          <w:t>http://www.tate.org.uk/context-comment/blogs/five-artworks-tate-liverpools-keywords-show</w:t>
        </w:r>
      </w:hyperlink>
    </w:p>
    <w:p w14:paraId="2F6FBC31" w14:textId="77777777" w:rsidR="00915A03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069BA1B6" w14:textId="07EC04C4" w:rsidR="000A758A" w:rsidRPr="006F72B9" w:rsidRDefault="000A758A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2009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Marti, S, February 11, 2009.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Sutapa Biswas, Birdsong. No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caminho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das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artes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, India que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vive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boom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na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arte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contemporanae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, e a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conviadda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deste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ano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da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tradicional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feira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Arco,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em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Madri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, e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tema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de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exposicoes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em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grandes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museus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da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Espanha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, do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Japao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e do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Reino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Unido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.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Ilustrada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Floha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De S. Paulo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p. 4</w:t>
      </w:r>
    </w:p>
    <w:p w14:paraId="6F706375" w14:textId="77777777" w:rsidR="00915A03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0216EB69" w14:textId="0EBB5207" w:rsidR="003F6AA8" w:rsidRDefault="000A758A" w:rsidP="003F6AA8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2004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>Jessica Lack, May 22</w:t>
      </w:r>
      <w:r w:rsidR="003279A4" w:rsidRPr="006F72B9">
        <w:rPr>
          <w:rFonts w:asciiTheme="majorHAnsi" w:hAnsiTheme="majorHAnsi" w:cstheme="majorHAnsi"/>
          <w:kern w:val="1"/>
          <w:sz w:val="22"/>
          <w:szCs w:val="22"/>
        </w:rPr>
        <w:t>, 2004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.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Sutapa Biswas, London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. Exhibitions, Preview,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The Guide, The Guardian,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p37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915A03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1B3AA794" w14:textId="68B8A5BE" w:rsidR="000A758A" w:rsidRPr="006F72B9" w:rsidRDefault="003F6AA8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>
        <w:rPr>
          <w:rFonts w:asciiTheme="majorHAnsi" w:hAnsiTheme="majorHAnsi" w:cstheme="majorHAnsi"/>
          <w:kern w:val="1"/>
          <w:sz w:val="22"/>
          <w:szCs w:val="22"/>
        </w:rPr>
        <w:tab/>
      </w: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 xml:space="preserve">Arts Review, Friday 18 June 2004.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Independent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Five Best Exhibitions: Incommunicado (Cornerhouse, Manchester); Tom Friedman (South London Gallery); Sutapa Biswas (Café Gallery Projects, London)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 xml:space="preserve">;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With Hidden Noise (Henry Moore Institute); Edward Hopper (Tate Modern),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 xml:space="preserve"> p.29</w:t>
      </w:r>
    </w:p>
    <w:p w14:paraId="343B8653" w14:textId="43468E84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Arts Review, Tuesday 15 June 2004.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Independent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The Five Best Exhibitions: </w:t>
      </w:r>
      <w:proofErr w:type="spellStart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Mariele</w:t>
      </w:r>
      <w:proofErr w:type="spellEnd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Neudecker</w:t>
      </w:r>
      <w:proofErr w:type="spellEnd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(Tate St. Ives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Helen Chadwick (Barbican, London)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Kara Walker (Tate Liverpool)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Tom Friedman (South London Gallery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Sutapa Biswas (Café Gallery Projects, London)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>, p.17</w:t>
      </w:r>
    </w:p>
    <w:p w14:paraId="6A9CE269" w14:textId="04D62BBC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Arts Review, Monday 14 June 2004.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Independent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The Five Best Exhibitions: </w:t>
      </w:r>
      <w:proofErr w:type="spellStart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Mariele</w:t>
      </w:r>
      <w:proofErr w:type="spellEnd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Neudecker</w:t>
      </w:r>
      <w:proofErr w:type="spellEnd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(Tate St Ives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Helen Chadwick (Barbican, London)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Susan Hiller (Baltic, Gateshead)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William Roberts (Graves Art Gallery, Sheffield)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Sutapa Biswas (Café Gallery Projects, London), 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>p.17</w:t>
      </w:r>
    </w:p>
    <w:p w14:paraId="1FA6C232" w14:textId="27586D3E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Arts Review, Friday 11 June 2004.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Independent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Five Best Exhibitions: Richard Wright (Dundee Contemporary Art)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Cy Twombly (Serpentine Gallery, London)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Sutapa Biswas (Café Gallery Projects, London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With Hidden Noise (Henry Moore Institute, Leeds)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Edward Hopper (Tate Modern, London)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>, p.29</w:t>
      </w:r>
    </w:p>
    <w:p w14:paraId="5B74A8CB" w14:textId="0663A1DE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Arts Review, Friday 4 June 2004.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Independent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Five Best Exhibition: Richard Wright (Dundee Contemporary Art)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Cy Twombly (Serpentine Gallery, London)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Sutapa Biswas (Café Gallery Projects, London)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Susan Hiller (Baltic, Gateshead)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Edward Hopper (Tate Modern, London), 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>p.29</w:t>
      </w:r>
    </w:p>
    <w:p w14:paraId="257C492B" w14:textId="374579EC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Arts Review, Monday 31 May 2004.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Independent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Five Best Exhibition: Richard Wright (Dundee Contemporary Art)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Helen Chadwick (Barbican, London)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Susan Hiller (Baltic, Gateshead)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Sutapa Biswas (Café Gallery Projects, London)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Mike Nelson (Modern Art, Oxford), 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>p.17</w:t>
      </w:r>
    </w:p>
    <w:p w14:paraId="2C0FACCC" w14:textId="7F631604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Arts Review, Friday 28 May 2004.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Independent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The Five Best Exhibitions: </w:t>
      </w:r>
      <w:proofErr w:type="spellStart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Mariele</w:t>
      </w:r>
      <w:proofErr w:type="spellEnd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Neudecker</w:t>
      </w:r>
      <w:proofErr w:type="spellEnd"/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(Tate St Ives); Kara Walker (Tate Liverpool)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Sutapa Biswas (Café Gallery Projects, London)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Cy Twombly (Serpentine Gallery, London)</w:t>
      </w:r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  <w:r w:rsidR="000A758A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Edward Hopper (Tate Modern, London)</w:t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>, p.29</w:t>
      </w:r>
    </w:p>
    <w:p w14:paraId="7064CE18" w14:textId="40E63767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Artists’ Newsletter, September, </w:t>
      </w:r>
      <w:r w:rsidR="000A758A" w:rsidRPr="006F72B9">
        <w:rPr>
          <w:rFonts w:asciiTheme="majorHAnsi" w:hAnsiTheme="majorHAnsi" w:cstheme="majorHAnsi"/>
          <w:i/>
          <w:kern w:val="1"/>
          <w:sz w:val="22"/>
          <w:szCs w:val="22"/>
        </w:rPr>
        <w:t xml:space="preserve">What’s </w:t>
      </w:r>
      <w:proofErr w:type="gramStart"/>
      <w:r w:rsidR="000A758A" w:rsidRPr="006F72B9">
        <w:rPr>
          <w:rFonts w:asciiTheme="majorHAnsi" w:hAnsiTheme="majorHAnsi" w:cstheme="majorHAnsi"/>
          <w:i/>
          <w:kern w:val="1"/>
          <w:sz w:val="22"/>
          <w:szCs w:val="22"/>
        </w:rPr>
        <w:t>On</w:t>
      </w:r>
      <w:proofErr w:type="gramEnd"/>
      <w:r w:rsidR="000A758A" w:rsidRPr="006F72B9">
        <w:rPr>
          <w:rFonts w:asciiTheme="majorHAnsi" w:hAnsiTheme="majorHAnsi" w:cstheme="majorHAnsi"/>
          <w:i/>
          <w:kern w:val="1"/>
          <w:sz w:val="22"/>
          <w:szCs w:val="22"/>
        </w:rPr>
        <w:t xml:space="preserve"> </w:t>
      </w:r>
      <w:r w:rsidR="003279A4" w:rsidRPr="006F72B9">
        <w:rPr>
          <w:rFonts w:asciiTheme="majorHAnsi" w:hAnsiTheme="majorHAnsi" w:cstheme="majorHAnsi"/>
          <w:i/>
          <w:kern w:val="1"/>
          <w:sz w:val="22"/>
          <w:szCs w:val="22"/>
        </w:rPr>
        <w:t>Preview?</w:t>
      </w:r>
      <w:r w:rsidR="000A758A" w:rsidRPr="006F72B9">
        <w:rPr>
          <w:rFonts w:asciiTheme="majorHAnsi" w:hAnsiTheme="majorHAnsi" w:cstheme="majorHAnsi"/>
          <w:i/>
          <w:kern w:val="1"/>
          <w:sz w:val="22"/>
          <w:szCs w:val="22"/>
        </w:rPr>
        <w:t xml:space="preserve">  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</w:p>
    <w:p w14:paraId="66437391" w14:textId="434C2384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3"/>
          <w:kern w:val="1"/>
          <w:sz w:val="22"/>
          <w:szCs w:val="22"/>
        </w:rPr>
        <w:lastRenderedPageBreak/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Update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page 24, </w:t>
      </w:r>
      <w:r w:rsidR="000A758A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The Lady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21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  <w:vertAlign w:val="superscript"/>
        </w:rPr>
        <w:t>st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-27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  <w:vertAlign w:val="superscript"/>
        </w:rPr>
        <w:t>th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</w:t>
      </w:r>
      <w:proofErr w:type="gramStart"/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September</w:t>
      </w:r>
      <w:r w:rsidR="003F6AA8">
        <w:rPr>
          <w:rFonts w:asciiTheme="majorHAnsi" w:hAnsiTheme="majorHAnsi" w:cstheme="majorHAnsi"/>
          <w:spacing w:val="-3"/>
          <w:kern w:val="1"/>
          <w:sz w:val="22"/>
          <w:szCs w:val="22"/>
        </w:rPr>
        <w:t>,</w:t>
      </w:r>
      <w:proofErr w:type="gramEnd"/>
      <w:r w:rsidR="003F6AA8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2004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</w:p>
    <w:p w14:paraId="44B55D77" w14:textId="56F541CB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In Town This Weekend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="000A758A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Metro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(free London daily newspaper), 17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  <w:vertAlign w:val="superscript"/>
        </w:rPr>
        <w:t>th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September. 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</w:p>
    <w:p w14:paraId="7CCF6542" w14:textId="3525EB0C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Essential Guide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="000A758A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Nottingham Evening Post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17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  <w:vertAlign w:val="superscript"/>
        </w:rPr>
        <w:t>th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</w:t>
      </w:r>
      <w:proofErr w:type="gramStart"/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September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3F6AA8">
        <w:rPr>
          <w:rFonts w:asciiTheme="majorHAnsi" w:hAnsiTheme="majorHAnsi" w:cstheme="majorHAnsi"/>
          <w:spacing w:val="-3"/>
          <w:kern w:val="1"/>
          <w:sz w:val="22"/>
          <w:szCs w:val="22"/>
        </w:rPr>
        <w:t>,</w:t>
      </w:r>
      <w:proofErr w:type="gramEnd"/>
      <w:r w:rsidR="003F6AA8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2004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</w:p>
    <w:p w14:paraId="3B6C9CAC" w14:textId="51F5B1BB" w:rsidR="000A758A" w:rsidRPr="006F72B9" w:rsidRDefault="00915A03" w:rsidP="000A758A">
      <w:pPr>
        <w:widowControl w:val="0"/>
        <w:tabs>
          <w:tab w:val="left" w:pos="-720"/>
          <w:tab w:val="left" w:pos="0"/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="000A758A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Preview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="000A758A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The Guardian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(The Guide), 18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  <w:vertAlign w:val="superscript"/>
        </w:rPr>
        <w:t>th</w:t>
      </w:r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</w:t>
      </w:r>
      <w:proofErr w:type="gramStart"/>
      <w:r w:rsidR="000A758A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September</w:t>
      </w:r>
      <w:r w:rsidR="003F6AA8">
        <w:rPr>
          <w:rFonts w:asciiTheme="majorHAnsi" w:hAnsiTheme="majorHAnsi" w:cstheme="majorHAnsi"/>
          <w:spacing w:val="-3"/>
          <w:kern w:val="1"/>
          <w:sz w:val="22"/>
          <w:szCs w:val="22"/>
        </w:rPr>
        <w:t>,</w:t>
      </w:r>
      <w:proofErr w:type="gramEnd"/>
      <w:r w:rsidR="003F6AA8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2004</w:t>
      </w:r>
    </w:p>
    <w:p w14:paraId="379CE7A5" w14:textId="77777777" w:rsidR="00915A03" w:rsidRDefault="00915A03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50C34A86" w14:textId="13A6CFED" w:rsidR="000A758A" w:rsidRPr="006F72B9" w:rsidRDefault="000A758A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1998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Arts Review,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The New York Times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04/12/01</w:t>
      </w:r>
    </w:p>
    <w:p w14:paraId="6F0EE0ED" w14:textId="01836D80" w:rsidR="000A758A" w:rsidRPr="006F72B9" w:rsidRDefault="000A758A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I.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Soutar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Sheffield Telegraph, 23/10/98</w:t>
      </w:r>
    </w:p>
    <w:p w14:paraId="65746FA9" w14:textId="77777777" w:rsidR="00915A03" w:rsidRDefault="00915A03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28D7D3AB" w14:textId="2A0C7608" w:rsidR="000A758A" w:rsidRPr="006F72B9" w:rsidRDefault="000A758A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1992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R.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Dutt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Arts Review.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City Limits. 05-12/11/92</w:t>
      </w:r>
    </w:p>
    <w:p w14:paraId="1655DD8D" w14:textId="77777777" w:rsidR="00915A03" w:rsidRDefault="00915A03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7AE00C6D" w14:textId="4C2D72B2" w:rsidR="000A758A" w:rsidRPr="006F72B9" w:rsidRDefault="000A758A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1990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Judith Wilson,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What Are We Doing Here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? </w:t>
      </w:r>
      <w:r w:rsidRPr="006F72B9">
        <w:rPr>
          <w:rFonts w:asciiTheme="majorHAnsi" w:hAnsiTheme="majorHAnsi" w:cstheme="majorHAnsi"/>
          <w:iCs/>
          <w:kern w:val="1"/>
          <w:sz w:val="22"/>
          <w:szCs w:val="22"/>
        </w:rPr>
        <w:t>In,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San Francisco Quarterly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Fall Issue</w:t>
      </w:r>
    </w:p>
    <w:p w14:paraId="4F7F8B0A" w14:textId="77777777" w:rsidR="00915A03" w:rsidRDefault="00915A03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0049B27B" w14:textId="3001B299" w:rsidR="000A758A" w:rsidRPr="006F72B9" w:rsidRDefault="000A758A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1986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Sarah Kent,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The Issue of Painting,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Time Out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. No. 840</w:t>
      </w:r>
    </w:p>
    <w:p w14:paraId="2650B5FC" w14:textId="0695EBB6" w:rsidR="000A758A" w:rsidRPr="006F72B9" w:rsidRDefault="000A758A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C. Emmanuel,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Images of Resistance,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Tribune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19/9/96 </w:t>
      </w:r>
    </w:p>
    <w:p w14:paraId="016238DA" w14:textId="40805ED0" w:rsidR="000A758A" w:rsidRPr="006F72B9" w:rsidRDefault="000A758A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L. Murdoch,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The Issue of Painting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Guardian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16/7/96</w:t>
      </w:r>
    </w:p>
    <w:p w14:paraId="302BBCD1" w14:textId="17C22629" w:rsidR="000A758A" w:rsidRPr="006F72B9" w:rsidRDefault="000A758A" w:rsidP="000A758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Waldemar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Janus</w:t>
      </w:r>
      <w:r w:rsidR="003279A4">
        <w:rPr>
          <w:rFonts w:asciiTheme="majorHAnsi" w:hAnsiTheme="majorHAnsi" w:cstheme="majorHAnsi"/>
          <w:kern w:val="1"/>
          <w:sz w:val="22"/>
          <w:szCs w:val="22"/>
        </w:rPr>
        <w:t>z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czak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Anger at Hand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Guardian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27/11/96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</w:p>
    <w:p w14:paraId="7FFBF741" w14:textId="77777777" w:rsidR="00844A31" w:rsidRDefault="00844A31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6E97D4D7" w14:textId="77777777" w:rsidR="006A6968" w:rsidRDefault="006A6968" w:rsidP="00844A31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3CFF2871" w14:textId="6BF34480" w:rsidR="00844A31" w:rsidRDefault="00844A31" w:rsidP="00844A31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SELECTED CITATIONS IN PUBLISHED BOOKS, ONLINE JOURNALS AND PUBLICATIONS</w:t>
      </w:r>
    </w:p>
    <w:p w14:paraId="0CB41767" w14:textId="32AC126E" w:rsidR="003D38F7" w:rsidRDefault="00844A31" w:rsidP="003D38F7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 w:rsidRPr="00844A31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2023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Sutapa Biswas in Lauren Elkin, </w:t>
      </w:r>
      <w:r w:rsidRPr="00744EE4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Art Monsters: unruly bodies in feminist art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. </w:t>
      </w:r>
      <w:r w:rsidR="00744EE4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Published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by Chatto &amp; </w:t>
      </w:r>
      <w:proofErr w:type="spellStart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Windus</w:t>
      </w:r>
      <w:proofErr w:type="spellEnd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Chapter: </w:t>
      </w:r>
      <w:r w:rsidRPr="00844A31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get out your steak knives, Kali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, pages 122 to 134. ISBN: 9781784</w:t>
      </w:r>
      <w:r w:rsidR="00744EE4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742935</w:t>
      </w:r>
      <w:r w:rsidR="003D38F7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  <w:hyperlink r:id="rId42" w:history="1">
        <w:r w:rsidR="003D38F7" w:rsidRPr="00046122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https://www.penguin.co.uk/books/439526/art-monsters-by-elkin-lauren/9781784742935</w:t>
        </w:r>
      </w:hyperlink>
      <w:r w:rsidR="003D38F7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</w:p>
    <w:p w14:paraId="70BAE17A" w14:textId="77777777" w:rsidR="00915A03" w:rsidRDefault="00915A03" w:rsidP="00744EE4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74F72C8F" w14:textId="705F1E5C" w:rsidR="00915A03" w:rsidRPr="0059703D" w:rsidRDefault="003D38F7" w:rsidP="0059703D">
      <w:pPr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2022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Gill Park, </w:t>
      </w:r>
      <w:r w:rsidRPr="003D38F7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Synaptic Visualizations: Reading ‘the Global’ in and through the Work of Sutapa Biswas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, Art History</w:t>
      </w:r>
      <w:r w:rsidR="00B54C7B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Ed. by Dorothy Price. 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Number 45, Vol 3, June 2022.</w:t>
      </w:r>
      <w:r w:rsidR="00B54C7B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Published by John Wiley &amp; Sons Ltd, Oxford, UK, and Boston, USA. ISSN: 0141-6790. ISBN: 1467-8365</w:t>
      </w:r>
    </w:p>
    <w:p w14:paraId="74CC0D4F" w14:textId="0E3EA925" w:rsidR="0059703D" w:rsidRDefault="0059703D" w:rsidP="0059703D">
      <w:pPr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  <w:r>
        <w:rPr>
          <w:rFonts w:asciiTheme="majorHAnsi" w:hAnsiTheme="majorHAnsi" w:cstheme="majorHAnsi"/>
          <w:spacing w:val="-3"/>
          <w:sz w:val="22"/>
          <w:szCs w:val="22"/>
        </w:rPr>
        <w:tab/>
        <w:t xml:space="preserve">Alice Correia, </w:t>
      </w:r>
      <w:proofErr w:type="gramStart"/>
      <w:r w:rsidRPr="0059703D">
        <w:rPr>
          <w:rFonts w:asciiTheme="majorHAnsi" w:hAnsiTheme="majorHAnsi" w:cstheme="majorHAnsi"/>
          <w:i/>
          <w:iCs/>
          <w:spacing w:val="-3"/>
          <w:sz w:val="22"/>
          <w:szCs w:val="22"/>
        </w:rPr>
        <w:t>What</w:t>
      </w:r>
      <w:proofErr w:type="gramEnd"/>
      <w:r w:rsidRPr="0059703D">
        <w:rPr>
          <w:rFonts w:asciiTheme="majorHAnsi" w:hAnsiTheme="majorHAnsi" w:cstheme="majorHAnsi"/>
          <w:i/>
          <w:iCs/>
          <w:spacing w:val="-3"/>
          <w:sz w:val="22"/>
          <w:szCs w:val="22"/>
        </w:rPr>
        <w:t xml:space="preserve"> is Black Art?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 Published by Penguin, 2022. ISBN:9780141998213</w:t>
      </w:r>
      <w:r>
        <w:rPr>
          <w:rFonts w:asciiTheme="majorHAnsi" w:hAnsiTheme="majorHAnsi" w:cstheme="majorHAnsi"/>
          <w:color w:val="000000"/>
          <w:spacing w:val="7"/>
          <w:sz w:val="22"/>
          <w:szCs w:val="22"/>
        </w:rPr>
        <w:t xml:space="preserve"> </w:t>
      </w:r>
    </w:p>
    <w:p w14:paraId="2DA63B3D" w14:textId="77777777" w:rsidR="0059703D" w:rsidRDefault="0059703D" w:rsidP="00844A31">
      <w:pPr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</w:p>
    <w:p w14:paraId="23BF57A3" w14:textId="14EBB767" w:rsidR="00844A31" w:rsidRDefault="00844A31" w:rsidP="00844A31">
      <w:pPr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  <w:r>
        <w:rPr>
          <w:rFonts w:asciiTheme="majorHAnsi" w:hAnsiTheme="majorHAnsi" w:cstheme="majorHAnsi"/>
          <w:spacing w:val="-3"/>
          <w:sz w:val="22"/>
          <w:szCs w:val="22"/>
        </w:rPr>
        <w:t>2018</w:t>
      </w:r>
      <w:r>
        <w:rPr>
          <w:rFonts w:asciiTheme="majorHAnsi" w:hAnsiTheme="majorHAnsi" w:cstheme="majorHAnsi"/>
          <w:spacing w:val="-3"/>
          <w:sz w:val="22"/>
          <w:szCs w:val="22"/>
        </w:rPr>
        <w:tab/>
        <w:t xml:space="preserve">Sutapa Biswas in Celeste-Marie Bernier, </w:t>
      </w:r>
      <w:r w:rsidRPr="00E4527C">
        <w:rPr>
          <w:rFonts w:asciiTheme="majorHAnsi" w:hAnsiTheme="majorHAnsi" w:cstheme="majorHAnsi"/>
          <w:i/>
          <w:iCs/>
          <w:spacing w:val="-3"/>
          <w:sz w:val="22"/>
          <w:szCs w:val="22"/>
        </w:rPr>
        <w:t>Stick to the skin: African American and Black British Art, 1965-2015</w:t>
      </w:r>
      <w:r>
        <w:rPr>
          <w:rFonts w:asciiTheme="majorHAnsi" w:hAnsiTheme="majorHAnsi" w:cstheme="majorHAnsi"/>
          <w:spacing w:val="-3"/>
          <w:sz w:val="22"/>
          <w:szCs w:val="22"/>
        </w:rPr>
        <w:t>. Published by University of California Press, pages 181-203. ISBN: 9780520286535</w:t>
      </w:r>
    </w:p>
    <w:p w14:paraId="1DB54AF6" w14:textId="77777777" w:rsidR="00D9407C" w:rsidRDefault="00D9407C" w:rsidP="00844A31">
      <w:pPr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</w:p>
    <w:p w14:paraId="7E91C0DB" w14:textId="4F097BE9" w:rsidR="00844A31" w:rsidRDefault="00844A31" w:rsidP="00844A31">
      <w:pPr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  <w:r>
        <w:rPr>
          <w:rFonts w:asciiTheme="majorHAnsi" w:hAnsiTheme="majorHAnsi" w:cstheme="majorHAnsi"/>
          <w:spacing w:val="-3"/>
          <w:sz w:val="22"/>
          <w:szCs w:val="22"/>
        </w:rPr>
        <w:tab/>
        <w:t xml:space="preserve">Sutapa Biswas in Lucinda Gosling, Hilary Robinson, Amy Tobin, Ed Helena Reckitt, </w:t>
      </w:r>
      <w:r w:rsidRPr="00E4527C">
        <w:rPr>
          <w:rFonts w:asciiTheme="majorHAnsi" w:hAnsiTheme="majorHAnsi" w:cstheme="majorHAnsi"/>
          <w:i/>
          <w:iCs/>
          <w:spacing w:val="-3"/>
          <w:sz w:val="22"/>
          <w:szCs w:val="22"/>
        </w:rPr>
        <w:t>The Art of Feminism: Images that Shaped the Fight for Equality.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 Published by Tate Publishing, pages 132 and </w:t>
      </w:r>
      <w:proofErr w:type="gramStart"/>
      <w:r>
        <w:rPr>
          <w:rFonts w:asciiTheme="majorHAnsi" w:hAnsiTheme="majorHAnsi" w:cstheme="majorHAnsi"/>
          <w:spacing w:val="-3"/>
          <w:sz w:val="22"/>
          <w:szCs w:val="22"/>
        </w:rPr>
        <w:t>145</w:t>
      </w:r>
      <w:proofErr w:type="gramEnd"/>
    </w:p>
    <w:p w14:paraId="771DB64B" w14:textId="77777777" w:rsidR="00915A03" w:rsidRDefault="00915A03" w:rsidP="00844A31">
      <w:pPr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</w:p>
    <w:p w14:paraId="38A09E0D" w14:textId="394DC224" w:rsidR="00844A31" w:rsidRPr="006F72B9" w:rsidRDefault="00844A31" w:rsidP="00844A31">
      <w:pPr>
        <w:ind w:left="1440" w:hanging="1440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2017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 xml:space="preserve">Sutapa Biswas in Eva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Bentcheva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sz w:val="22"/>
          <w:szCs w:val="22"/>
          <w:lang w:val="en-US"/>
        </w:rPr>
        <w:t>Who Belongs in the New Art History? Exploring Cultural Boundaries in Sutapa Biswas’ Performance Artwork ‘Kali’ (1984)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. Online publication SOAS: </w:t>
      </w:r>
      <w:hyperlink r:id="rId43" w:history="1">
        <w:r w:rsidRPr="006F72B9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https://www.soas.ac.uk/research/rsa/journalofgraduateresearch/edition6/file93898.pdf</w:t>
        </w:r>
      </w:hyperlink>
    </w:p>
    <w:p w14:paraId="64793D3C" w14:textId="77777777" w:rsidR="00D9407C" w:rsidRDefault="00D9407C" w:rsidP="00844A31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pacing w:val="-3"/>
          <w:sz w:val="22"/>
          <w:szCs w:val="22"/>
        </w:rPr>
      </w:pPr>
    </w:p>
    <w:p w14:paraId="04DC2262" w14:textId="39E36A7E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 xml:space="preserve">Sutapa Biswas, in Deborah Cherry, </w:t>
      </w:r>
      <w:r w:rsidRPr="006876A2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Suitcase Aesthetics: the making of memory 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in Art History, 2017, volume 40, no 4 in a special issue entitled </w:t>
      </w:r>
      <w:r w:rsidRPr="003279A4">
        <w:rPr>
          <w:rFonts w:asciiTheme="majorHAnsi" w:hAnsiTheme="majorHAnsi" w:cstheme="majorHAnsi"/>
          <w:i/>
          <w:iCs/>
          <w:sz w:val="22"/>
          <w:szCs w:val="22"/>
          <w:lang w:val="en-US"/>
        </w:rPr>
        <w:t>Memory and the Image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 edited by Genevieve Lawrence &amp; Gavin Parkinson. And published online in:</w:t>
      </w:r>
    </w:p>
    <w:p w14:paraId="0C1FABEC" w14:textId="77777777" w:rsidR="00844A31" w:rsidRPr="006F72B9" w:rsidRDefault="00000000" w:rsidP="00844A31">
      <w:pPr>
        <w:widowControl w:val="0"/>
        <w:autoSpaceDE w:val="0"/>
        <w:autoSpaceDN w:val="0"/>
        <w:adjustRightInd w:val="0"/>
        <w:ind w:left="1440"/>
        <w:rPr>
          <w:rFonts w:asciiTheme="majorHAnsi" w:hAnsiTheme="majorHAnsi" w:cstheme="majorHAnsi"/>
          <w:sz w:val="22"/>
          <w:szCs w:val="22"/>
          <w:lang w:val="en-US"/>
        </w:rPr>
      </w:pPr>
      <w:hyperlink r:id="rId44" w:history="1">
        <w:r w:rsidR="00844A31" w:rsidRPr="006F72B9">
          <w:rPr>
            <w:rFonts w:asciiTheme="majorHAnsi" w:hAnsiTheme="majorHAnsi" w:cstheme="majorHAnsi"/>
            <w:color w:val="386EFF"/>
            <w:sz w:val="22"/>
            <w:szCs w:val="22"/>
            <w:u w:val="single" w:color="386EFF"/>
            <w:lang w:val="en-US"/>
          </w:rPr>
          <w:t>www.wileyonlinelibrary.com/journal/ahis</w:t>
        </w:r>
      </w:hyperlink>
    </w:p>
    <w:p w14:paraId="5C7E58F6" w14:textId="77777777" w:rsidR="00915A03" w:rsidRDefault="00915A03" w:rsidP="00844A31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3613378E" w14:textId="4864C249" w:rsidR="00844A31" w:rsidRPr="006F72B9" w:rsidRDefault="00844A31" w:rsidP="00844A31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lastRenderedPageBreak/>
        <w:t>2016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 xml:space="preserve">Sutapa Biswas, in Alexandra M.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Kokoli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The Feminist Uncanny in Theory and Practice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. Published by Bloomsbury, pages 15, 120, 141-8, 183-4. ISBN: 9781472505583.</w:t>
      </w:r>
    </w:p>
    <w:p w14:paraId="1D45C4B1" w14:textId="77777777" w:rsidR="00D9407C" w:rsidRDefault="00D9407C" w:rsidP="00844A31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1A470C9E" w14:textId="7D167BFE" w:rsidR="00844A31" w:rsidRPr="006F72B9" w:rsidRDefault="00844A31" w:rsidP="00844A31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  <w:r w:rsidR="00D9407C">
        <w:rPr>
          <w:rFonts w:asciiTheme="majorHAnsi" w:hAnsiTheme="majorHAnsi" w:cstheme="majorHAnsi"/>
          <w:spacing w:val="-3"/>
          <w:sz w:val="22"/>
          <w:szCs w:val="22"/>
        </w:rPr>
        <w:t xml:space="preserve">Sutapa Biswas in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What do relationships mean to </w:t>
      </w:r>
      <w:proofErr w:type="gramStart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you?</w:t>
      </w:r>
      <w:proofErr w:type="gramEnd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 Emotional Learning Cards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: 30 Contemporary art cards with commentary and questions exploring sexual identities and intimate relationships. Published by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Iniva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>, Space, Arts Council England. ISBN: 9781899846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</w:p>
    <w:p w14:paraId="7CDA9928" w14:textId="77777777" w:rsidR="00915A03" w:rsidRDefault="00915A03" w:rsidP="00844A31">
      <w:pPr>
        <w:pStyle w:val="Heading1"/>
        <w:spacing w:before="2" w:after="2"/>
        <w:ind w:left="1440" w:hanging="1440"/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</w:pPr>
    </w:p>
    <w:p w14:paraId="32BBCE8F" w14:textId="253100B1" w:rsidR="00844A31" w:rsidRPr="006F72B9" w:rsidRDefault="00844A31" w:rsidP="00844A31">
      <w:pPr>
        <w:pStyle w:val="Heading1"/>
        <w:spacing w:before="2" w:after="2"/>
        <w:ind w:left="1440" w:hanging="1440"/>
        <w:rPr>
          <w:rFonts w:asciiTheme="majorHAnsi" w:hAnsiTheme="majorHAnsi" w:cstheme="majorHAnsi"/>
          <w:b w:val="0"/>
          <w:sz w:val="22"/>
          <w:szCs w:val="22"/>
          <w:u w:val="none"/>
        </w:rPr>
      </w:pPr>
      <w:r w:rsidRPr="006F72B9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>2014</w:t>
      </w:r>
      <w:r w:rsidRPr="006F72B9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ab/>
        <w:t xml:space="preserve">Sutapa Biswas, in Eddie Chambers </w:t>
      </w:r>
      <w:r w:rsidRPr="00D9407C">
        <w:rPr>
          <w:rStyle w:val="a-size-large"/>
          <w:rFonts w:asciiTheme="majorHAnsi" w:hAnsiTheme="majorHAnsi" w:cstheme="majorHAnsi"/>
          <w:b w:val="0"/>
          <w:i/>
          <w:iCs/>
          <w:sz w:val="22"/>
          <w:szCs w:val="22"/>
          <w:u w:val="none"/>
        </w:rPr>
        <w:t>Black Artists in British Art: A History from 1950 to the Present</w:t>
      </w:r>
      <w:r w:rsidRPr="006F72B9">
        <w:rPr>
          <w:rStyle w:val="a-size-large"/>
          <w:rFonts w:asciiTheme="majorHAnsi" w:hAnsiTheme="majorHAnsi" w:cstheme="majorHAnsi"/>
          <w:b w:val="0"/>
          <w:sz w:val="22"/>
          <w:szCs w:val="22"/>
          <w:u w:val="none"/>
        </w:rPr>
        <w:t xml:space="preserve"> (International Library of Visual Culture). Published by I.B. Tauris, 2014. I</w:t>
      </w:r>
      <w:r w:rsidRPr="006F72B9">
        <w:rPr>
          <w:rFonts w:asciiTheme="majorHAnsi" w:hAnsiTheme="majorHAnsi" w:cstheme="majorHAnsi"/>
          <w:b w:val="0"/>
          <w:sz w:val="22"/>
          <w:szCs w:val="22"/>
          <w:u w:val="none"/>
        </w:rPr>
        <w:t>SBN: 9781780762722</w:t>
      </w:r>
    </w:p>
    <w:p w14:paraId="17E97DB9" w14:textId="77777777" w:rsidR="00915A03" w:rsidRDefault="00915A03" w:rsidP="00844A31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69F01086" w14:textId="61B98F36" w:rsidR="00844A31" w:rsidRPr="006F72B9" w:rsidRDefault="00844A31" w:rsidP="00844A31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2013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 xml:space="preserve">Sutapa Biswas, in Gill Perry,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Playing at Home: The House in Contemporary Art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. Publication by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Reaktion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Books London. ISBN: </w:t>
      </w:r>
      <w:r w:rsidRPr="006F72B9">
        <w:rPr>
          <w:rFonts w:asciiTheme="majorHAnsi" w:hAnsiTheme="majorHAnsi" w:cstheme="majorHAnsi"/>
          <w:sz w:val="22"/>
          <w:szCs w:val="22"/>
        </w:rPr>
        <w:t>9781780231808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</w:p>
    <w:p w14:paraId="39B6D6F2" w14:textId="77777777" w:rsidR="00844A31" w:rsidRPr="006F72B9" w:rsidRDefault="00000000" w:rsidP="00844A31">
      <w:pPr>
        <w:ind w:left="1440"/>
        <w:jc w:val="both"/>
        <w:rPr>
          <w:rStyle w:val="personname"/>
          <w:rFonts w:asciiTheme="majorHAnsi" w:hAnsiTheme="majorHAnsi" w:cstheme="majorHAnsi"/>
          <w:sz w:val="22"/>
          <w:szCs w:val="22"/>
        </w:rPr>
      </w:pPr>
      <w:hyperlink r:id="rId45" w:history="1">
        <w:r w:rsidR="00844A31" w:rsidRPr="006F72B9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http://www.reaktionbooks.co.uk/display.asp?ISB=9781780231808</w:t>
        </w:r>
      </w:hyperlink>
      <w:r w:rsidR="00844A31"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</w:p>
    <w:p w14:paraId="635ACDAB" w14:textId="77777777" w:rsidR="00915A03" w:rsidRDefault="00915A03" w:rsidP="00844A31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3660DBD4" w14:textId="7388D4DB" w:rsidR="00844A31" w:rsidRPr="006F72B9" w:rsidRDefault="00844A31" w:rsidP="00844A31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2012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 xml:space="preserve">Sutapa Biswas (front cover), in Martin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Newth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Double Take: Sutapa Biswas and Thorsten </w:t>
      </w:r>
      <w:proofErr w:type="spellStart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Knaub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in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Visible Economies: Photography, </w:t>
      </w:r>
      <w:proofErr w:type="spellStart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Ecomonic</w:t>
      </w:r>
      <w:proofErr w:type="spellEnd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 Conditions, Urban Experiences -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01 Ideas in Photographic Practice, Edited by Fergus Heron. Published by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Photoworks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>, in collaboration with the University of Brighton MA Photography</w:t>
      </w:r>
    </w:p>
    <w:p w14:paraId="7BC93FE0" w14:textId="77777777" w:rsidR="00D9407C" w:rsidRDefault="00D9407C" w:rsidP="00844A31">
      <w:pPr>
        <w:pStyle w:val="Heading1"/>
        <w:spacing w:before="2"/>
        <w:ind w:left="1440" w:firstLine="0"/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</w:pPr>
    </w:p>
    <w:p w14:paraId="3CDE2CA8" w14:textId="635EA2EB" w:rsidR="00844A31" w:rsidRPr="006F72B9" w:rsidRDefault="00844A31" w:rsidP="00844A31">
      <w:pPr>
        <w:pStyle w:val="Heading1"/>
        <w:spacing w:before="2"/>
        <w:ind w:left="1440" w:firstLine="0"/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</w:pPr>
      <w:r w:rsidRPr="006F72B9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 xml:space="preserve">Sutapa Biswas, in Lizzie Carey-Thomas, </w:t>
      </w:r>
      <w:r w:rsidRPr="006F72B9">
        <w:rPr>
          <w:rFonts w:asciiTheme="majorHAnsi" w:hAnsiTheme="majorHAnsi" w:cstheme="majorHAnsi"/>
          <w:b w:val="0"/>
          <w:i/>
          <w:spacing w:val="-3"/>
          <w:sz w:val="22"/>
          <w:szCs w:val="22"/>
          <w:u w:val="none"/>
        </w:rPr>
        <w:t>Migrations</w:t>
      </w:r>
      <w:r w:rsidRPr="006F72B9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 xml:space="preserve">, TATE publishing. </w:t>
      </w:r>
    </w:p>
    <w:p w14:paraId="3263FE4D" w14:textId="77777777" w:rsidR="00844A31" w:rsidRPr="006F72B9" w:rsidRDefault="00844A31" w:rsidP="00844A31">
      <w:pPr>
        <w:pStyle w:val="Heading1"/>
        <w:spacing w:before="2"/>
        <w:ind w:left="1440" w:firstLine="0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 xml:space="preserve">ISBN: 9781849760072 </w:t>
      </w:r>
    </w:p>
    <w:p w14:paraId="2DC28DA9" w14:textId="77777777" w:rsidR="00915A03" w:rsidRDefault="00915A03" w:rsidP="00844A31">
      <w:pPr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411F9E93" w14:textId="2D90F98E" w:rsidR="00844A31" w:rsidRPr="006F72B9" w:rsidRDefault="00844A31" w:rsidP="00844A31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2011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Sutapa Biswas, in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Urzula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Szulakowska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Women’s Alchemy, in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Alchemy in Women’s Art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pp 104-107. Published by Ashgate Publishing Ltd. ISBN: 9780754667360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</w:p>
    <w:p w14:paraId="2AD01F33" w14:textId="77777777" w:rsidR="004C2C4C" w:rsidRDefault="00844A31" w:rsidP="00844A31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</w:p>
    <w:p w14:paraId="751335A1" w14:textId="50CEDBB9" w:rsidR="00844A31" w:rsidRPr="006F72B9" w:rsidRDefault="00844A31" w:rsidP="004C2C4C">
      <w:pPr>
        <w:ind w:left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Sutapa Biswas, in Louise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Yelin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Hybrid Traditions, Invented Cultures, New Ethnicities: Hew Locke and Sutapa Biswas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British Subjects: Identity and Self-fashioning 1967-2009, pp 33-51, in </w:t>
      </w:r>
      <w:r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Black Arts in Britain, Literary Visual Performative</w:t>
      </w:r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, Edited by Annalisa Oboe and Francesca </w:t>
      </w:r>
      <w:proofErr w:type="spellStart"/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>Giommi</w:t>
      </w:r>
      <w:proofErr w:type="spellEnd"/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. Published by </w:t>
      </w:r>
      <w:proofErr w:type="spellStart"/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>Aracne</w:t>
      </w:r>
      <w:proofErr w:type="spellEnd"/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. ISBN: 9788854844247 </w:t>
      </w:r>
      <w:r w:rsidRPr="006F72B9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 xml:space="preserve"> </w:t>
      </w:r>
    </w:p>
    <w:p w14:paraId="13DDDFB0" w14:textId="77777777" w:rsidR="004C2C4C" w:rsidRDefault="00844A31" w:rsidP="00844A31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ab/>
      </w:r>
    </w:p>
    <w:p w14:paraId="7CFD6595" w14:textId="4AAAC1E9" w:rsidR="00844A31" w:rsidRPr="006F72B9" w:rsidRDefault="00844A31" w:rsidP="004C2C4C">
      <w:pPr>
        <w:ind w:left="1440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 xml:space="preserve">Sutapa Biswas, in Leon Wainwright’s </w:t>
      </w:r>
      <w:r w:rsidRPr="004C2C4C">
        <w:rPr>
          <w:rFonts w:asciiTheme="majorHAnsi" w:hAnsiTheme="majorHAnsi" w:cstheme="majorHAnsi"/>
          <w:i/>
          <w:iCs/>
          <w:sz w:val="22"/>
          <w:szCs w:val="22"/>
        </w:rPr>
        <w:t xml:space="preserve">Time Out: Art and the Transnational Caribbean (Rethinking </w:t>
      </w:r>
      <w:proofErr w:type="spellStart"/>
      <w:r w:rsidRPr="004C2C4C">
        <w:rPr>
          <w:rFonts w:asciiTheme="majorHAnsi" w:hAnsiTheme="majorHAnsi" w:cstheme="majorHAnsi"/>
          <w:i/>
          <w:iCs/>
          <w:sz w:val="22"/>
          <w:szCs w:val="22"/>
        </w:rPr>
        <w:t>Arts’s</w:t>
      </w:r>
      <w:proofErr w:type="spellEnd"/>
      <w:r w:rsidRPr="004C2C4C">
        <w:rPr>
          <w:rFonts w:asciiTheme="majorHAnsi" w:hAnsiTheme="majorHAnsi" w:cstheme="majorHAnsi"/>
          <w:i/>
          <w:iCs/>
          <w:sz w:val="22"/>
          <w:szCs w:val="22"/>
        </w:rPr>
        <w:t xml:space="preserve"> Histories).</w:t>
      </w:r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sz w:val="22"/>
          <w:szCs w:val="22"/>
        </w:rPr>
        <w:fldChar w:fldCharType="begin"/>
      </w:r>
      <w:r w:rsidRPr="006F72B9">
        <w:rPr>
          <w:rFonts w:asciiTheme="majorHAnsi" w:hAnsiTheme="majorHAnsi" w:cstheme="majorHAnsi"/>
          <w:sz w:val="22"/>
          <w:szCs w:val="22"/>
        </w:rPr>
        <w:instrText xml:space="preserve"> HYPERLINK "https://www.amazon.co.uk/Timed-Out-Transnational-Caribbean-Rethinking/dp/0719085942/ref=la_B0096T7K6S_1_1?s=books&amp;ie=UTF8&amp;qid=1516305128&amp;sr=1-1" </w:instrText>
      </w:r>
      <w:r w:rsidRPr="006F72B9">
        <w:rPr>
          <w:rFonts w:asciiTheme="majorHAnsi" w:hAnsiTheme="majorHAnsi" w:cstheme="majorHAnsi"/>
          <w:sz w:val="22"/>
          <w:szCs w:val="22"/>
        </w:rPr>
      </w:r>
      <w:r w:rsidRPr="006F72B9">
        <w:rPr>
          <w:rFonts w:asciiTheme="majorHAnsi" w:hAnsiTheme="majorHAnsi" w:cstheme="majorHAnsi"/>
          <w:sz w:val="22"/>
          <w:szCs w:val="22"/>
        </w:rPr>
        <w:fldChar w:fldCharType="separate"/>
      </w:r>
      <w:r w:rsidRPr="006F72B9">
        <w:rPr>
          <w:rFonts w:asciiTheme="majorHAnsi" w:hAnsiTheme="majorHAnsi" w:cstheme="majorHAnsi"/>
          <w:sz w:val="22"/>
          <w:szCs w:val="22"/>
        </w:rPr>
        <w:t>Published by Manchester University Press. I</w:t>
      </w:r>
      <w:r w:rsidRPr="006F72B9">
        <w:rPr>
          <w:rStyle w:val="st"/>
          <w:rFonts w:asciiTheme="majorHAnsi" w:hAnsiTheme="majorHAnsi" w:cstheme="majorHAnsi"/>
          <w:sz w:val="22"/>
          <w:szCs w:val="22"/>
        </w:rPr>
        <w:t>SBN: 9780719085949.</w:t>
      </w:r>
    </w:p>
    <w:p w14:paraId="7B548A83" w14:textId="77777777" w:rsidR="00915A03" w:rsidRDefault="00844A31" w:rsidP="00971C49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202F0E53" w14:textId="5675AC01" w:rsidR="00844A31" w:rsidRPr="006F72B9" w:rsidRDefault="00844A31" w:rsidP="00971C49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2009</w:t>
      </w:r>
      <w:r w:rsidRPr="006F72B9">
        <w:rPr>
          <w:rFonts w:asciiTheme="majorHAnsi" w:hAnsiTheme="majorHAnsi" w:cstheme="majorHAnsi"/>
          <w:sz w:val="22"/>
          <w:szCs w:val="22"/>
        </w:rPr>
        <w:tab/>
        <w:t>Sutapa Biswas, in</w:t>
      </w:r>
      <w:r w:rsidRPr="006F72B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sz w:val="22"/>
          <w:szCs w:val="22"/>
        </w:rPr>
        <w:t xml:space="preserve">Louise </w:t>
      </w:r>
      <w:proofErr w:type="spellStart"/>
      <w:r w:rsidRPr="006F72B9">
        <w:rPr>
          <w:rFonts w:asciiTheme="majorHAnsi" w:hAnsiTheme="majorHAnsi" w:cstheme="majorHAnsi"/>
          <w:sz w:val="22"/>
          <w:szCs w:val="22"/>
        </w:rPr>
        <w:t>Yelin</w:t>
      </w:r>
      <w:proofErr w:type="spellEnd"/>
      <w:r w:rsidRPr="006F72B9">
        <w:rPr>
          <w:rFonts w:asciiTheme="majorHAnsi" w:hAnsiTheme="majorHAnsi" w:cstheme="majorHAnsi"/>
          <w:sz w:val="22"/>
          <w:szCs w:val="22"/>
        </w:rPr>
        <w:t>,</w:t>
      </w:r>
      <w:r w:rsidRPr="006F72B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British Subjects: Identity and Self-fashioning 1967-200</w:t>
      </w:r>
      <w:r w:rsidRPr="006F72B9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9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>, Neuberger Museum, Purchase College, State University of New York, USA (September - December). Published by Open Scholar, Purchase Education:</w:t>
      </w:r>
    </w:p>
    <w:p w14:paraId="4845501B" w14:textId="77777777" w:rsidR="00844A31" w:rsidRPr="006F72B9" w:rsidRDefault="00000000" w:rsidP="00844A31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z w:val="22"/>
          <w:szCs w:val="22"/>
        </w:rPr>
      </w:pPr>
      <w:hyperlink r:id="rId46" w:history="1">
        <w:r w:rsidR="00844A31" w:rsidRPr="006F72B9">
          <w:rPr>
            <w:rStyle w:val="Hyperlink"/>
            <w:rFonts w:asciiTheme="majorHAnsi" w:hAnsiTheme="majorHAnsi" w:cstheme="majorHAnsi"/>
            <w:sz w:val="22"/>
            <w:szCs w:val="22"/>
          </w:rPr>
          <w:t>http://openscholar.purchase.edu/louise_yelin/files/black_subjects_british_subjects.pdf</w:t>
        </w:r>
      </w:hyperlink>
      <w:r w:rsidR="00844A31" w:rsidRPr="006F72B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20BE4DA" w14:textId="77777777" w:rsidR="00D9407C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ab/>
      </w:r>
    </w:p>
    <w:p w14:paraId="47F7B3E6" w14:textId="77777777" w:rsidR="00D9407C" w:rsidRDefault="00844A31" w:rsidP="00D9407C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 xml:space="preserve">Sutapa Biswas, in Amelia Jones’ </w:t>
      </w:r>
      <w:r w:rsidRPr="006F72B9">
        <w:rPr>
          <w:rFonts w:asciiTheme="majorHAnsi" w:hAnsiTheme="majorHAnsi" w:cstheme="majorHAnsi"/>
          <w:i/>
          <w:sz w:val="22"/>
          <w:szCs w:val="22"/>
        </w:rPr>
        <w:t>A Companion to Contemporary Art Since 1945</w:t>
      </w:r>
      <w:r w:rsidRPr="006F72B9">
        <w:rPr>
          <w:rFonts w:asciiTheme="majorHAnsi" w:hAnsiTheme="majorHAnsi" w:cstheme="majorHAnsi"/>
          <w:sz w:val="22"/>
          <w:szCs w:val="22"/>
        </w:rPr>
        <w:t>, Blackwell Publishing. ISBN: 9871405170945</w:t>
      </w:r>
    </w:p>
    <w:p w14:paraId="261F005D" w14:textId="083A8472" w:rsidR="00844A31" w:rsidRPr="006F72B9" w:rsidRDefault="00844A31" w:rsidP="00D9407C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E5DC07C" w14:textId="74B81724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ab/>
        <w:t xml:space="preserve">Sutapa Biswas, in </w:t>
      </w:r>
      <w:r w:rsidRPr="006F72B9">
        <w:rPr>
          <w:rFonts w:asciiTheme="majorHAnsi" w:hAnsiTheme="majorHAnsi" w:cstheme="majorHAnsi"/>
          <w:i/>
          <w:sz w:val="22"/>
          <w:szCs w:val="22"/>
        </w:rPr>
        <w:t xml:space="preserve">Lo Real </w:t>
      </w:r>
      <w:proofErr w:type="spellStart"/>
      <w:r w:rsidRPr="006F72B9">
        <w:rPr>
          <w:rFonts w:asciiTheme="majorHAnsi" w:hAnsiTheme="majorHAnsi" w:cstheme="majorHAnsi"/>
          <w:i/>
          <w:sz w:val="22"/>
          <w:szCs w:val="22"/>
        </w:rPr>
        <w:t>Maravilloso</w:t>
      </w:r>
      <w:proofErr w:type="spellEnd"/>
      <w:r w:rsidRPr="006F72B9">
        <w:rPr>
          <w:rFonts w:asciiTheme="majorHAnsi" w:hAnsiTheme="majorHAnsi" w:cstheme="majorHAnsi"/>
          <w:i/>
          <w:sz w:val="22"/>
          <w:szCs w:val="22"/>
        </w:rPr>
        <w:t>: Marvellous Reality</w:t>
      </w:r>
      <w:r w:rsidRPr="006F72B9">
        <w:rPr>
          <w:rFonts w:asciiTheme="majorHAnsi" w:hAnsiTheme="majorHAnsi" w:cstheme="majorHAnsi"/>
          <w:sz w:val="22"/>
          <w:szCs w:val="22"/>
        </w:rPr>
        <w:t xml:space="preserve">. Published by Gallery </w:t>
      </w:r>
      <w:proofErr w:type="spellStart"/>
      <w:r w:rsidRPr="006F72B9">
        <w:rPr>
          <w:rFonts w:asciiTheme="majorHAnsi" w:hAnsiTheme="majorHAnsi" w:cstheme="majorHAnsi"/>
          <w:sz w:val="22"/>
          <w:szCs w:val="22"/>
        </w:rPr>
        <w:t>Espace</w:t>
      </w:r>
      <w:proofErr w:type="spellEnd"/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  <w:r w:rsidR="00307AFF">
        <w:rPr>
          <w:rFonts w:asciiTheme="majorHAnsi" w:hAnsiTheme="majorHAnsi" w:cstheme="majorHAnsi"/>
          <w:sz w:val="22"/>
          <w:szCs w:val="22"/>
        </w:rPr>
        <w:t xml:space="preserve">accompanying the </w:t>
      </w:r>
      <w:r w:rsidRPr="006F72B9">
        <w:rPr>
          <w:rFonts w:asciiTheme="majorHAnsi" w:hAnsiTheme="majorHAnsi" w:cstheme="majorHAnsi"/>
          <w:sz w:val="22"/>
          <w:szCs w:val="22"/>
        </w:rPr>
        <w:t xml:space="preserve">exhibition </w:t>
      </w:r>
      <w:r w:rsidRPr="006F72B9">
        <w:rPr>
          <w:rFonts w:asciiTheme="majorHAnsi" w:hAnsiTheme="majorHAnsi" w:cstheme="majorHAnsi"/>
          <w:i/>
          <w:sz w:val="22"/>
          <w:szCs w:val="22"/>
        </w:rPr>
        <w:t xml:space="preserve">Lo Real </w:t>
      </w:r>
      <w:proofErr w:type="spellStart"/>
      <w:r w:rsidRPr="006F72B9">
        <w:rPr>
          <w:rFonts w:asciiTheme="majorHAnsi" w:hAnsiTheme="majorHAnsi" w:cstheme="majorHAnsi"/>
          <w:i/>
          <w:sz w:val="22"/>
          <w:szCs w:val="22"/>
        </w:rPr>
        <w:t>Maravilloso</w:t>
      </w:r>
      <w:proofErr w:type="spellEnd"/>
      <w:r w:rsidRPr="006F72B9">
        <w:rPr>
          <w:rFonts w:asciiTheme="majorHAnsi" w:hAnsiTheme="majorHAnsi" w:cstheme="majorHAnsi"/>
          <w:i/>
          <w:sz w:val="22"/>
          <w:szCs w:val="22"/>
        </w:rPr>
        <w:t>: Marvellous Reality</w:t>
      </w:r>
      <w:r w:rsidRPr="006F72B9">
        <w:rPr>
          <w:rFonts w:asciiTheme="majorHAnsi" w:hAnsiTheme="majorHAnsi" w:cstheme="majorHAnsi"/>
          <w:sz w:val="22"/>
          <w:szCs w:val="22"/>
        </w:rPr>
        <w:t xml:space="preserve">, December 2009. ISBN: 8190850415 </w:t>
      </w:r>
    </w:p>
    <w:p w14:paraId="2F109A65" w14:textId="77777777" w:rsidR="00915A03" w:rsidRDefault="00915A03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3DAE2093" w14:textId="4ABB1CA4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lastRenderedPageBreak/>
        <w:t xml:space="preserve">2008 </w:t>
      </w:r>
      <w:r w:rsidRPr="006F72B9">
        <w:rPr>
          <w:rFonts w:asciiTheme="majorHAnsi" w:hAnsiTheme="majorHAnsi" w:cstheme="majorHAnsi"/>
          <w:sz w:val="22"/>
          <w:szCs w:val="22"/>
        </w:rPr>
        <w:tab/>
        <w:t xml:space="preserve">Maria Walsh, </w:t>
      </w:r>
      <w:r w:rsidRPr="006F72B9">
        <w:rPr>
          <w:rFonts w:asciiTheme="majorHAnsi" w:hAnsiTheme="majorHAnsi" w:cstheme="majorHAnsi"/>
          <w:i/>
          <w:sz w:val="22"/>
          <w:szCs w:val="22"/>
        </w:rPr>
        <w:t xml:space="preserve">The Double Side of Delay: Sutapa Biswas’ film installation ‘Birdsong’ and Gilles </w:t>
      </w:r>
      <w:proofErr w:type="spellStart"/>
      <w:r w:rsidRPr="006F72B9">
        <w:rPr>
          <w:rFonts w:asciiTheme="majorHAnsi" w:hAnsiTheme="majorHAnsi" w:cstheme="majorHAnsi"/>
          <w:i/>
          <w:sz w:val="22"/>
          <w:szCs w:val="22"/>
        </w:rPr>
        <w:t>Delueze’s</w:t>
      </w:r>
      <w:proofErr w:type="spellEnd"/>
      <w:r w:rsidRPr="006F72B9">
        <w:rPr>
          <w:rFonts w:asciiTheme="majorHAnsi" w:hAnsiTheme="majorHAnsi" w:cstheme="majorHAnsi"/>
          <w:i/>
          <w:sz w:val="22"/>
          <w:szCs w:val="22"/>
        </w:rPr>
        <w:t xml:space="preserve"> Actual / Virtual Couplet</w:t>
      </w:r>
      <w:r w:rsidRPr="006F72B9">
        <w:rPr>
          <w:rFonts w:asciiTheme="majorHAnsi" w:hAnsiTheme="majorHAnsi" w:cstheme="majorHAnsi"/>
          <w:sz w:val="22"/>
          <w:szCs w:val="22"/>
        </w:rPr>
        <w:t xml:space="preserve">. Published December 26, </w:t>
      </w:r>
      <w:proofErr w:type="gramStart"/>
      <w:r w:rsidRPr="006F72B9">
        <w:rPr>
          <w:rFonts w:asciiTheme="majorHAnsi" w:hAnsiTheme="majorHAnsi" w:cstheme="majorHAnsi"/>
          <w:sz w:val="22"/>
          <w:szCs w:val="22"/>
        </w:rPr>
        <w:t>2008</w:t>
      </w:r>
      <w:proofErr w:type="gramEnd"/>
      <w:r w:rsidRPr="006F72B9">
        <w:rPr>
          <w:rFonts w:asciiTheme="majorHAnsi" w:hAnsiTheme="majorHAnsi" w:cstheme="majorHAnsi"/>
          <w:sz w:val="22"/>
          <w:szCs w:val="22"/>
        </w:rPr>
        <w:t xml:space="preserve"> by Refractory a Journal of Entertainment Media, ISSN: 1447-4905 </w:t>
      </w:r>
    </w:p>
    <w:p w14:paraId="5C2484D6" w14:textId="77777777" w:rsidR="00844A31" w:rsidRPr="006F72B9" w:rsidRDefault="00000000" w:rsidP="00844A31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z w:val="22"/>
          <w:szCs w:val="22"/>
        </w:rPr>
      </w:pPr>
      <w:hyperlink r:id="rId47" w:history="1">
        <w:r w:rsidR="00844A31" w:rsidRPr="006F72B9">
          <w:rPr>
            <w:rStyle w:val="Hyperlink"/>
            <w:rFonts w:asciiTheme="majorHAnsi" w:hAnsiTheme="majorHAnsi" w:cstheme="majorHAnsi"/>
            <w:sz w:val="22"/>
            <w:szCs w:val="22"/>
          </w:rPr>
          <w:t>http://refractory.unimelb.edu.au/2008/12/26/the-double-side-of-delay-sutapa-biswas%E2%80%99-film-installation-birdsong-and-gilles-deleuzes-actualvirtual-couplet-%E2%80%93-maria-walsh/</w:t>
        </w:r>
      </w:hyperlink>
      <w:r w:rsidR="00844A31" w:rsidRPr="006F72B9">
        <w:rPr>
          <w:rFonts w:asciiTheme="majorHAnsi" w:hAnsiTheme="majorHAnsi" w:cstheme="majorHAnsi"/>
          <w:sz w:val="22"/>
          <w:szCs w:val="22"/>
        </w:rPr>
        <w:t xml:space="preserve"> </w:t>
      </w:r>
      <w:r w:rsidR="00844A31" w:rsidRPr="006F72B9">
        <w:rPr>
          <w:rFonts w:asciiTheme="majorHAnsi" w:hAnsiTheme="majorHAnsi" w:cstheme="majorHAnsi"/>
          <w:sz w:val="22"/>
          <w:szCs w:val="22"/>
        </w:rPr>
        <w:tab/>
      </w:r>
    </w:p>
    <w:p w14:paraId="6EE68D02" w14:textId="77777777" w:rsidR="00D9407C" w:rsidRDefault="00844A31" w:rsidP="00844A31">
      <w:pPr>
        <w:pStyle w:val="Heading2"/>
        <w:spacing w:before="2"/>
        <w:ind w:left="1440" w:hanging="1440"/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</w:pPr>
      <w:r w:rsidRPr="006F72B9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ab/>
      </w:r>
    </w:p>
    <w:p w14:paraId="0008F2FE" w14:textId="555CB4D1" w:rsidR="00844A31" w:rsidRPr="006F72B9" w:rsidRDefault="00844A31" w:rsidP="00D9407C">
      <w:pPr>
        <w:pStyle w:val="Heading2"/>
        <w:spacing w:before="2"/>
        <w:ind w:left="1440"/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</w:pPr>
      <w:r w:rsidRPr="006F72B9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 xml:space="preserve">Stephanie Snyder, </w:t>
      </w:r>
      <w:r w:rsidRPr="006F72B9">
        <w:rPr>
          <w:rFonts w:asciiTheme="majorHAnsi" w:hAnsiTheme="majorHAnsi" w:cstheme="majorHAnsi"/>
          <w:b w:val="0"/>
          <w:i/>
          <w:spacing w:val="-3"/>
          <w:sz w:val="22"/>
          <w:szCs w:val="22"/>
          <w:u w:val="none"/>
        </w:rPr>
        <w:t>The City, Naked</w:t>
      </w:r>
      <w:r w:rsidRPr="006F72B9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 xml:space="preserve">, </w:t>
      </w:r>
      <w:r w:rsidRPr="006F72B9">
        <w:rPr>
          <w:rFonts w:asciiTheme="majorHAnsi" w:hAnsiTheme="majorHAnsi" w:cstheme="majorHAnsi"/>
          <w:b w:val="0"/>
          <w:i/>
          <w:spacing w:val="-3"/>
          <w:sz w:val="22"/>
          <w:szCs w:val="22"/>
          <w:u w:val="none"/>
        </w:rPr>
        <w:t>Art Lies, A Contemporary Art Quarterly</w:t>
      </w:r>
      <w:r w:rsidRPr="006F72B9">
        <w:rPr>
          <w:rFonts w:asciiTheme="majorHAnsi" w:hAnsiTheme="majorHAnsi" w:cstheme="majorHAnsi"/>
          <w:b w:val="0"/>
          <w:spacing w:val="-3"/>
          <w:sz w:val="22"/>
          <w:szCs w:val="22"/>
          <w:u w:val="none"/>
        </w:rPr>
        <w:t>, USA. No.58, Summer 2008</w:t>
      </w:r>
    </w:p>
    <w:p w14:paraId="680D916B" w14:textId="77777777" w:rsidR="00915A03" w:rsidRDefault="00915A03" w:rsidP="00844A31">
      <w:pPr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0A6CAE8A" w14:textId="143E1B44" w:rsidR="00434F89" w:rsidRDefault="00434F89" w:rsidP="00844A31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2007</w:t>
      </w:r>
      <w:r>
        <w:rPr>
          <w:rFonts w:asciiTheme="majorHAnsi" w:hAnsiTheme="majorHAnsi" w:cstheme="majorHAnsi"/>
          <w:sz w:val="22"/>
          <w:szCs w:val="22"/>
        </w:rPr>
        <w:tab/>
        <w:t xml:space="preserve">Sutapa Biswas, Front cover of </w:t>
      </w:r>
      <w:proofErr w:type="spellStart"/>
      <w:r>
        <w:rPr>
          <w:rFonts w:asciiTheme="majorHAnsi" w:hAnsiTheme="majorHAnsi" w:cstheme="majorHAnsi"/>
          <w:sz w:val="22"/>
          <w:szCs w:val="22"/>
        </w:rPr>
        <w:t>Arte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&amp; </w:t>
      </w:r>
      <w:proofErr w:type="spellStart"/>
      <w:r>
        <w:rPr>
          <w:rFonts w:asciiTheme="majorHAnsi" w:hAnsiTheme="majorHAnsi" w:cstheme="majorHAnsi"/>
          <w:sz w:val="22"/>
          <w:szCs w:val="22"/>
        </w:rPr>
        <w:t>Ensaios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</w:rPr>
        <w:t>numero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14, Special Issue, and chapter </w:t>
      </w:r>
      <w:r w:rsidRPr="00434F89">
        <w:rPr>
          <w:rFonts w:asciiTheme="majorHAnsi" w:hAnsiTheme="majorHAnsi" w:cstheme="majorHAnsi"/>
          <w:i/>
          <w:iCs/>
          <w:sz w:val="22"/>
          <w:szCs w:val="22"/>
        </w:rPr>
        <w:t xml:space="preserve">Books, Boats and Birds / </w:t>
      </w:r>
      <w:proofErr w:type="spellStart"/>
      <w:r w:rsidRPr="00434F89">
        <w:rPr>
          <w:rFonts w:asciiTheme="majorHAnsi" w:hAnsiTheme="majorHAnsi" w:cstheme="majorHAnsi"/>
          <w:i/>
          <w:iCs/>
          <w:sz w:val="22"/>
          <w:szCs w:val="22"/>
        </w:rPr>
        <w:t>Livros</w:t>
      </w:r>
      <w:proofErr w:type="spellEnd"/>
      <w:r w:rsidRPr="00434F89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proofErr w:type="spellStart"/>
      <w:r w:rsidRPr="00434F89">
        <w:rPr>
          <w:rFonts w:asciiTheme="majorHAnsi" w:hAnsiTheme="majorHAnsi" w:cstheme="majorHAnsi"/>
          <w:i/>
          <w:iCs/>
          <w:sz w:val="22"/>
          <w:szCs w:val="22"/>
        </w:rPr>
        <w:t>Botes</w:t>
      </w:r>
      <w:proofErr w:type="spellEnd"/>
      <w:r w:rsidRPr="00434F89">
        <w:rPr>
          <w:rFonts w:asciiTheme="majorHAnsi" w:hAnsiTheme="majorHAnsi" w:cstheme="majorHAnsi"/>
          <w:i/>
          <w:iCs/>
          <w:sz w:val="22"/>
          <w:szCs w:val="22"/>
        </w:rPr>
        <w:t xml:space="preserve"> E </w:t>
      </w:r>
      <w:proofErr w:type="spellStart"/>
      <w:r w:rsidRPr="00434F89">
        <w:rPr>
          <w:rFonts w:asciiTheme="majorHAnsi" w:hAnsiTheme="majorHAnsi" w:cstheme="majorHAnsi"/>
          <w:i/>
          <w:iCs/>
          <w:sz w:val="22"/>
          <w:szCs w:val="22"/>
        </w:rPr>
        <w:t>Passaros</w:t>
      </w:r>
      <w:proofErr w:type="spellEnd"/>
      <w:r>
        <w:rPr>
          <w:rFonts w:asciiTheme="majorHAnsi" w:hAnsiTheme="majorHAnsi" w:cstheme="majorHAnsi"/>
          <w:sz w:val="22"/>
          <w:szCs w:val="22"/>
        </w:rPr>
        <w:t>, publication front cover, and interview by Michael Asbury (electronic correspondence 24/5 to 6/6/2007)</w:t>
      </w:r>
      <w:r w:rsidR="008435B8">
        <w:rPr>
          <w:rFonts w:asciiTheme="majorHAnsi" w:hAnsiTheme="majorHAnsi" w:cstheme="majorHAnsi"/>
          <w:sz w:val="22"/>
          <w:szCs w:val="22"/>
        </w:rPr>
        <w:t xml:space="preserve"> pp 10-32</w:t>
      </w:r>
      <w:r>
        <w:rPr>
          <w:rFonts w:asciiTheme="majorHAnsi" w:hAnsiTheme="majorHAnsi" w:cstheme="majorHAnsi"/>
          <w:sz w:val="22"/>
          <w:szCs w:val="22"/>
        </w:rPr>
        <w:t xml:space="preserve">. Published by UFRJ / University of Rio de Janeiro, </w:t>
      </w:r>
      <w:proofErr w:type="spellStart"/>
      <w:r>
        <w:rPr>
          <w:rFonts w:asciiTheme="majorHAnsi" w:hAnsiTheme="majorHAnsi" w:cstheme="majorHAnsi"/>
          <w:sz w:val="22"/>
          <w:szCs w:val="22"/>
        </w:rPr>
        <w:t>TrAIN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8435B8">
        <w:rPr>
          <w:rFonts w:asciiTheme="majorHAnsi" w:hAnsiTheme="majorHAnsi" w:cstheme="majorHAnsi"/>
          <w:sz w:val="22"/>
          <w:szCs w:val="22"/>
        </w:rPr>
        <w:t xml:space="preserve">University of the </w:t>
      </w:r>
      <w:r>
        <w:rPr>
          <w:rFonts w:asciiTheme="majorHAnsi" w:hAnsiTheme="majorHAnsi" w:cstheme="majorHAnsi"/>
          <w:sz w:val="22"/>
          <w:szCs w:val="22"/>
        </w:rPr>
        <w:t>A</w:t>
      </w:r>
      <w:r w:rsidR="008435B8">
        <w:rPr>
          <w:rFonts w:asciiTheme="majorHAnsi" w:hAnsiTheme="majorHAnsi" w:cstheme="majorHAnsi"/>
          <w:sz w:val="22"/>
          <w:szCs w:val="22"/>
        </w:rPr>
        <w:t xml:space="preserve">rts </w:t>
      </w:r>
      <w:r>
        <w:rPr>
          <w:rFonts w:asciiTheme="majorHAnsi" w:hAnsiTheme="majorHAnsi" w:cstheme="majorHAnsi"/>
          <w:sz w:val="22"/>
          <w:szCs w:val="22"/>
        </w:rPr>
        <w:t>L</w:t>
      </w:r>
      <w:r w:rsidR="008435B8">
        <w:rPr>
          <w:rFonts w:asciiTheme="majorHAnsi" w:hAnsiTheme="majorHAnsi" w:cstheme="majorHAnsi"/>
          <w:sz w:val="22"/>
          <w:szCs w:val="22"/>
        </w:rPr>
        <w:t>ondon</w:t>
      </w:r>
      <w:r>
        <w:rPr>
          <w:rFonts w:asciiTheme="majorHAnsi" w:hAnsiTheme="majorHAnsi" w:cstheme="majorHAnsi"/>
          <w:sz w:val="22"/>
          <w:szCs w:val="22"/>
        </w:rPr>
        <w:t xml:space="preserve"> and Centre for Brazilian Studies, University of Oxford, </w:t>
      </w:r>
      <w:proofErr w:type="spellStart"/>
      <w:r>
        <w:rPr>
          <w:rFonts w:asciiTheme="majorHAnsi" w:hAnsiTheme="majorHAnsi" w:cstheme="majorHAnsi"/>
          <w:sz w:val="22"/>
          <w:szCs w:val="22"/>
        </w:rPr>
        <w:t>CNpq</w:t>
      </w:r>
      <w:proofErr w:type="spellEnd"/>
      <w:r>
        <w:rPr>
          <w:rFonts w:asciiTheme="majorHAnsi" w:hAnsiTheme="majorHAnsi" w:cstheme="majorHAnsi"/>
          <w:sz w:val="22"/>
          <w:szCs w:val="22"/>
        </w:rPr>
        <w:t>, CAPES</w:t>
      </w:r>
      <w:r w:rsidR="008435B8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ISSN: 15161692</w:t>
      </w:r>
    </w:p>
    <w:p w14:paraId="2AB6D35A" w14:textId="77777777" w:rsidR="00434F89" w:rsidRDefault="00434F89" w:rsidP="00844A31">
      <w:pPr>
        <w:ind w:left="1440" w:hanging="1440"/>
        <w:rPr>
          <w:rFonts w:asciiTheme="majorHAnsi" w:hAnsiTheme="majorHAnsi" w:cstheme="majorHAnsi"/>
          <w:sz w:val="22"/>
          <w:szCs w:val="22"/>
        </w:rPr>
      </w:pPr>
    </w:p>
    <w:p w14:paraId="725EA74D" w14:textId="0670A6AC" w:rsidR="00844A31" w:rsidRPr="006F72B9" w:rsidRDefault="00844A31" w:rsidP="00844A31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2006</w:t>
      </w:r>
      <w:r w:rsidRPr="006F72B9">
        <w:rPr>
          <w:rFonts w:asciiTheme="majorHAnsi" w:hAnsiTheme="majorHAnsi" w:cstheme="majorHAnsi"/>
          <w:sz w:val="22"/>
          <w:szCs w:val="22"/>
        </w:rPr>
        <w:tab/>
        <w:t xml:space="preserve">Sutapa Biswas, in Leon Wainwright’s </w:t>
      </w:r>
      <w:r w:rsidRPr="004C2C4C">
        <w:rPr>
          <w:rFonts w:asciiTheme="majorHAnsi" w:hAnsiTheme="majorHAnsi" w:cstheme="majorHAnsi"/>
          <w:i/>
          <w:iCs/>
          <w:sz w:val="22"/>
          <w:szCs w:val="22"/>
        </w:rPr>
        <w:t>Canon Questions: Art in Black Britain</w:t>
      </w:r>
      <w:r w:rsidRPr="006F72B9">
        <w:rPr>
          <w:rFonts w:asciiTheme="majorHAnsi" w:hAnsiTheme="majorHAnsi" w:cstheme="majorHAnsi"/>
          <w:sz w:val="22"/>
          <w:szCs w:val="22"/>
        </w:rPr>
        <w:t xml:space="preserve">, in </w:t>
      </w:r>
      <w:r w:rsidRPr="004C2C4C">
        <w:rPr>
          <w:rFonts w:asciiTheme="majorHAnsi" w:hAnsiTheme="majorHAnsi" w:cstheme="majorHAnsi"/>
          <w:i/>
          <w:iCs/>
          <w:sz w:val="22"/>
          <w:szCs w:val="22"/>
        </w:rPr>
        <w:t>A Black British Canon</w:t>
      </w:r>
      <w:r w:rsidRPr="006F72B9">
        <w:rPr>
          <w:rFonts w:asciiTheme="majorHAnsi" w:hAnsiTheme="majorHAnsi" w:cstheme="majorHAnsi"/>
          <w:sz w:val="22"/>
          <w:szCs w:val="22"/>
        </w:rPr>
        <w:t>, Edited by Gail Low and Marian Wynn-Davies. Published by Palgrave Macmillan, 2006. ISBN: 9781349521562</w:t>
      </w:r>
    </w:p>
    <w:p w14:paraId="27AA6F71" w14:textId="77777777" w:rsidR="00915A03" w:rsidRDefault="00915A03" w:rsidP="00844A31">
      <w:pPr>
        <w:ind w:left="1440" w:hanging="1440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34453B8C" w14:textId="4B3F6422" w:rsidR="00844A31" w:rsidRPr="006F72B9" w:rsidRDefault="00844A31" w:rsidP="00844A31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2005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Moira Roth, (2005).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Sutapa Biswas: Flights of Memory / Rites of Passage / Assertions of Culture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. In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Gilane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Tawadros, (ed)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Changing States: Contemporary Art and Ideas in an Era of Globalisation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published by the Institute of International Visual Arts (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inIVA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), London, pp 218-229. ISBN: 1899846409</w:t>
      </w:r>
    </w:p>
    <w:p w14:paraId="6A327ADF" w14:textId="77777777" w:rsidR="00D9407C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</w:p>
    <w:p w14:paraId="5F0A33AA" w14:textId="7179B44C" w:rsidR="00844A31" w:rsidRPr="006F72B9" w:rsidRDefault="00844A31" w:rsidP="00D9407C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Stuart Hall,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Assembling the 1980s: The Deluge-and </w:t>
      </w:r>
      <w:proofErr w:type="gramStart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After</w:t>
      </w:r>
      <w:proofErr w:type="gram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and Jean Fisher,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Dialogues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. In David A. Bailey, Ian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Baucom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and Sonia Boyce, (ed)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Shades of Black: Assembling</w:t>
      </w:r>
      <w:r w:rsidR="00D9407C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Black Arts in 1980s Britain. Published by Duke University Press Durham, and London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in collaboration with the Institute of International Visual Arts (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inIVA</w:t>
      </w:r>
      <w:proofErr w:type="spellEnd"/>
      <w:r w:rsidR="003279A4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), and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the African and Asian Visual Artists Archive (AAVAA), pp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xxy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18, 174, 175,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xvy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10, 16, 139, 91, 185. ISBN: 0822334208</w:t>
      </w:r>
    </w:p>
    <w:p w14:paraId="326FD4E2" w14:textId="77777777" w:rsidR="00915A03" w:rsidRDefault="00915A03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256CD760" w14:textId="6506B65A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2004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Gill Perry, (ed),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Difference and Excess in Contemporary Art: The Visibility of Women’s practice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Blackwell Publishing, Oxford, pp 18,19. ISBN: 1405112026</w:t>
      </w:r>
    </w:p>
    <w:p w14:paraId="403D375E" w14:textId="77777777" w:rsidR="00915A03" w:rsidRDefault="00915A03" w:rsidP="00844A31">
      <w:pPr>
        <w:ind w:left="1440" w:hanging="1440"/>
        <w:rPr>
          <w:rFonts w:asciiTheme="majorHAnsi" w:hAnsiTheme="majorHAnsi" w:cstheme="majorHAnsi"/>
          <w:kern w:val="1"/>
          <w:sz w:val="22"/>
          <w:szCs w:val="22"/>
        </w:rPr>
      </w:pPr>
    </w:p>
    <w:p w14:paraId="5B8F56D0" w14:textId="2A743B2F" w:rsidR="00844A31" w:rsidRPr="006F72B9" w:rsidRDefault="00844A31" w:rsidP="00844A31">
      <w:pPr>
        <w:ind w:left="1440" w:hanging="1440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1999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Sutapa Biswas, in Pollock, Griselda, in </w:t>
      </w:r>
      <w:r w:rsidRPr="00D9407C">
        <w:rPr>
          <w:rFonts w:asciiTheme="majorHAnsi" w:hAnsiTheme="majorHAnsi" w:cstheme="majorHAnsi"/>
          <w:i/>
          <w:iCs/>
          <w:kern w:val="1"/>
          <w:sz w:val="22"/>
          <w:szCs w:val="22"/>
        </w:rPr>
        <w:t>Naming Ciphers of Absence: Feminism, Imperialism and Post Modernity in the work of Sutapa Biswas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With Other Eyes: Looking at Race and Gender in Visual Culture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Edited by Bloom, Lisa, pp336. Published by University of Minnesota Press. </w:t>
      </w:r>
      <w:r w:rsidR="003279A4" w:rsidRPr="006F72B9">
        <w:rPr>
          <w:rFonts w:asciiTheme="majorHAnsi" w:hAnsiTheme="majorHAnsi" w:cstheme="majorHAnsi"/>
          <w:kern w:val="1"/>
          <w:sz w:val="22"/>
          <w:szCs w:val="22"/>
        </w:rPr>
        <w:t xml:space="preserve">ISBN: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10: 0816632235</w:t>
      </w:r>
    </w:p>
    <w:p w14:paraId="6FC59EA9" w14:textId="77777777" w:rsidR="00D9407C" w:rsidRDefault="00844A31" w:rsidP="00844A31">
      <w:pPr>
        <w:ind w:left="1440" w:hanging="1440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</w:p>
    <w:p w14:paraId="25025AB5" w14:textId="32BE1CF6" w:rsidR="00844A31" w:rsidRPr="006F72B9" w:rsidRDefault="00844A31" w:rsidP="00D9407C">
      <w:pPr>
        <w:ind w:left="1440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Griselda Pollock, (1999).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Differencing The Canon, Feminist Desire and the Writing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of Art Histories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Routledge, pp 173. ISBN: 0415067006</w:t>
      </w:r>
    </w:p>
    <w:p w14:paraId="4A94AA8F" w14:textId="77777777" w:rsidR="00D9407C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</w:p>
    <w:p w14:paraId="665E8FDE" w14:textId="68FAC224" w:rsidR="00844A31" w:rsidRPr="006F72B9" w:rsidRDefault="00844A31" w:rsidP="00D9407C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Gavin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Jantjes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(1999).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Case Study 1, Mapping Difference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="003279A4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in C.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King, (ed) (1999).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Views of Difference: Different Views in Art, Art and its Histories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Yale University and The Open University, pp. 37, 38. ISBN: 0300077645</w:t>
      </w:r>
    </w:p>
    <w:p w14:paraId="17EE5485" w14:textId="77777777" w:rsidR="00915A03" w:rsidRDefault="00915A03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54C227BD" w14:textId="6ED1ACE1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1997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Mora Beauchamp-Byrd, (1997).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Transforming the Crown, 1966- 1996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. Published by The Franklin H. Williams Cultural Centre/ The Africa Diaspora   Centre / The Brooklyn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lastRenderedPageBreak/>
        <w:t>Museum, New York, pp. 29, 38, 65, 123. ISBN: 0946657475</w:t>
      </w:r>
    </w:p>
    <w:p w14:paraId="38C4C645" w14:textId="77777777" w:rsidR="00915A03" w:rsidRDefault="00915A03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377B73AC" w14:textId="1D503B41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1996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Fiona Barber, (1996).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Shifting Practices: New Trends in Representations since the 1970s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L.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Dawtry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(co-ed), T. Jackson, (co-ed), M. Masterton, (co-ed), P.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Meecham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>, (co-ed), P. Wood, (co-ed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), Investigating Modern Art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Yale University Press in Association with The Open University, The Arts Council of England and the Tate Gallery, pp. 158,167. ISBN: 0300067968  </w:t>
      </w:r>
    </w:p>
    <w:p w14:paraId="57E1F183" w14:textId="77777777" w:rsidR="00D9407C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16116A8C" w14:textId="7DC0CF8B" w:rsidR="00844A31" w:rsidRPr="006F72B9" w:rsidRDefault="00844A31" w:rsidP="00D9407C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Moira Roth, 1995.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Reading between the lines: the imprinted spaces of Sutapa Biswas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in Katy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Deepwell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Katy (ed)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New Feminist Art Criticism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pp. 31-43. ISBN: 0719042585</w:t>
      </w:r>
    </w:p>
    <w:p w14:paraId="74D9D6BF" w14:textId="77777777" w:rsidR="00915A03" w:rsidRDefault="00915A03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35314744" w14:textId="611F1AA3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1995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Nima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Poovaya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-Smith, (1995).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Keys To the Magic Kingdom. The Transcultural Collections of Bradford Art Galleries and Museums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in N.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Poovaya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-Smith, (ed) and C. Hopper, (ed),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Cartwright Hall Art Gallery and its Collections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Cartwright Hall, pp. 47, 85. ISBN: 0946657 475</w:t>
      </w:r>
    </w:p>
    <w:p w14:paraId="62CC3CA3" w14:textId="77777777" w:rsidR="00915A03" w:rsidRDefault="00915A03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3E87BD57" w14:textId="7A6C634C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1994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Inderpal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Grewal, and C. Kaplan, C., (ed.), 1994.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Scattered Hegemonies, Postmodernity and Transnational Feminist Practices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. University of Minnesota Press, Front cover image. ISBN: 0816621381</w:t>
      </w:r>
    </w:p>
    <w:p w14:paraId="489A8578" w14:textId="77777777" w:rsidR="00D9407C" w:rsidRDefault="00D9407C" w:rsidP="00844A31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787790F0" w14:textId="141D77A6" w:rsidR="00844A31" w:rsidRPr="006F72B9" w:rsidRDefault="00844A31" w:rsidP="00844A31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William Furlong, (1994).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Audio Arts, Discourse and Practice in Contemporary Art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Academy Editions, p. 141 ISBN: 1854903632 </w:t>
      </w:r>
    </w:p>
    <w:p w14:paraId="1EF5EFD2" w14:textId="77777777" w:rsidR="00915A03" w:rsidRDefault="00915A03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1E003B54" w14:textId="2B2A4499" w:rsidR="00844A31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1992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>Moira Roth,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1992.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Sounding The Depths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Exhibition catalogue, Irish Museum of Modern Art, p. 15 </w:t>
      </w:r>
    </w:p>
    <w:p w14:paraId="6A4933D1" w14:textId="77777777" w:rsidR="00C830B4" w:rsidRDefault="00C830B4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2A410358" w14:textId="40F9E3E8" w:rsidR="00C830B4" w:rsidRPr="00C830B4" w:rsidRDefault="00C830B4" w:rsidP="00C830B4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>David A Bailey, The Critical Decade: Black British Photography in the ‘80s,’ in: Ten 8 Photography Journal, Birmingham, 1992</w:t>
      </w:r>
    </w:p>
    <w:p w14:paraId="3C4E3DEA" w14:textId="77777777" w:rsidR="00915A03" w:rsidRDefault="00915A03" w:rsidP="00C830B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09F0CDD3" w14:textId="3B828981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1990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Janet Wolff, 1990.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Feminine Sentences: Essays on Women and Culture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Polity Press, p. 98. ISBN: 0745608558</w:t>
      </w:r>
    </w:p>
    <w:p w14:paraId="3940CC90" w14:textId="77777777" w:rsidR="00915A03" w:rsidRDefault="00915A03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7614D5FD" w14:textId="19E1DE20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1989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 Rasheed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Araeen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(1989).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The Other Story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published by South Bank Centre, p.140. ISBN: 185332 015X</w:t>
      </w:r>
    </w:p>
    <w:p w14:paraId="10E93167" w14:textId="77777777" w:rsidR="00915A03" w:rsidRDefault="00915A03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18624FE9" w14:textId="66676661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1987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Sandy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Nairne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1987.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The State of the Art: Ideas and Images in the 1980’s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A Channel 4 production and publication, pp. 166, 233,236,190,193. ISBN: 0701130873</w:t>
      </w:r>
    </w:p>
    <w:p w14:paraId="2435EDA5" w14:textId="77777777" w:rsidR="00915A03" w:rsidRDefault="00915A03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0EA06102" w14:textId="27CF7DAB" w:rsidR="00844A31" w:rsidRPr="006F72B9" w:rsidRDefault="00844A31" w:rsidP="00844A31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1986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Griselda Pollock, and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Rozika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Parker, 1986.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Framing Feminism: Art and The Women’s Movement, 1970-85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. Pandora Press, pp. 50, 67</w:t>
      </w:r>
    </w:p>
    <w:p w14:paraId="5BAE4842" w14:textId="77777777" w:rsidR="00D9407C" w:rsidRDefault="00D9407C" w:rsidP="00844A31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03B47528" w14:textId="7B22B30D" w:rsidR="00844A31" w:rsidRPr="00844A31" w:rsidRDefault="00844A31" w:rsidP="00844A31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Yasmin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Kureishi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Re-working Myths: Sutapa Biswas,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in Hilary Robinson,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(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ed), 1996.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Visibly Female: Feminism and Art Today. An Anthology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Camden Press, pp.37-42, and front cover image. ISBN: 0948491310</w:t>
      </w:r>
    </w:p>
    <w:p w14:paraId="500FAF4A" w14:textId="77777777" w:rsidR="00466C96" w:rsidRPr="006F72B9" w:rsidRDefault="00466C96" w:rsidP="006A696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4C49B54" w14:textId="77777777" w:rsidR="00466C96" w:rsidRPr="006F72B9" w:rsidRDefault="00466C96" w:rsidP="00466C96">
      <w:pPr>
        <w:ind w:firstLine="646"/>
        <w:jc w:val="both"/>
        <w:rPr>
          <w:rFonts w:asciiTheme="majorHAnsi" w:hAnsiTheme="majorHAnsi" w:cstheme="majorHAnsi"/>
          <w:sz w:val="22"/>
          <w:szCs w:val="22"/>
        </w:rPr>
      </w:pPr>
    </w:p>
    <w:p w14:paraId="3E0AD9B0" w14:textId="25AAC48D" w:rsidR="00466C96" w:rsidRPr="006F72B9" w:rsidRDefault="00466C96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FEATURES ON SELECTED WEBSITES</w:t>
      </w:r>
    </w:p>
    <w:p w14:paraId="4A25852A" w14:textId="77777777" w:rsidR="00716CAA" w:rsidRPr="006F72B9" w:rsidRDefault="00716CAA" w:rsidP="00716CAA">
      <w:pPr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Sutapa Biswas, To Touch Stone (1989-90), TATE Collections:</w:t>
      </w:r>
    </w:p>
    <w:p w14:paraId="1C727473" w14:textId="77777777" w:rsidR="00716CAA" w:rsidRPr="006F72B9" w:rsidRDefault="00000000" w:rsidP="00716CAA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hyperlink r:id="rId48" w:history="1">
        <w:r w:rsidR="00716CAA" w:rsidRPr="006F72B9">
          <w:rPr>
            <w:rStyle w:val="Hyperlink"/>
            <w:rFonts w:asciiTheme="majorHAnsi" w:hAnsiTheme="majorHAnsi" w:cstheme="majorHAnsi"/>
            <w:sz w:val="22"/>
            <w:szCs w:val="22"/>
          </w:rPr>
          <w:t>https://www.tate.org.uk/art/artworks/biswas-to-touch-stone-t15041</w:t>
        </w:r>
      </w:hyperlink>
    </w:p>
    <w:p w14:paraId="6DEA3199" w14:textId="77777777" w:rsidR="00716CAA" w:rsidRPr="006F72B9" w:rsidRDefault="00716CAA" w:rsidP="00716CAA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4C7DA1E8" w14:textId="77777777" w:rsidR="00716CAA" w:rsidRPr="006F72B9" w:rsidRDefault="00716CAA" w:rsidP="00716CAA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Sutapa Biswas, Kali (1983-85), TATE Collections:</w:t>
      </w:r>
    </w:p>
    <w:p w14:paraId="0AB92DB5" w14:textId="77777777" w:rsidR="00716CAA" w:rsidRPr="006F72B9" w:rsidRDefault="00000000" w:rsidP="00716CAA">
      <w:pPr>
        <w:ind w:left="1440" w:hanging="1440"/>
        <w:rPr>
          <w:rFonts w:asciiTheme="majorHAnsi" w:hAnsiTheme="majorHAnsi" w:cstheme="majorHAnsi"/>
          <w:sz w:val="22"/>
          <w:szCs w:val="22"/>
        </w:rPr>
      </w:pPr>
      <w:hyperlink r:id="rId49" w:history="1">
        <w:r w:rsidR="00716CAA" w:rsidRPr="006F72B9">
          <w:rPr>
            <w:rStyle w:val="Hyperlink"/>
            <w:rFonts w:asciiTheme="majorHAnsi" w:hAnsiTheme="majorHAnsi" w:cstheme="majorHAnsi"/>
            <w:sz w:val="22"/>
            <w:szCs w:val="22"/>
          </w:rPr>
          <w:t>https://www.tate.org.uk/art/artworks/biswas-kali-t14278</w:t>
        </w:r>
      </w:hyperlink>
    </w:p>
    <w:p w14:paraId="7D1B25DB" w14:textId="77777777" w:rsidR="00716CAA" w:rsidRDefault="00716CAA" w:rsidP="00716CAA">
      <w:pPr>
        <w:ind w:left="1440" w:hanging="1440"/>
        <w:jc w:val="both"/>
        <w:rPr>
          <w:rFonts w:asciiTheme="majorHAnsi" w:hAnsiTheme="majorHAnsi" w:cstheme="majorHAnsi"/>
          <w:color w:val="313131"/>
          <w:spacing w:val="2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i/>
          <w:iCs/>
          <w:color w:val="313131"/>
          <w:spacing w:val="2"/>
          <w:sz w:val="22"/>
          <w:szCs w:val="22"/>
        </w:rPr>
        <w:t>Untitled (The Trials and Tribulations of Mickey Baker)</w:t>
      </w:r>
      <w:r w:rsidRPr="006F72B9">
        <w:rPr>
          <w:rFonts w:asciiTheme="majorHAnsi" w:hAnsiTheme="majorHAnsi" w:cstheme="majorHAnsi"/>
          <w:color w:val="313131"/>
          <w:spacing w:val="2"/>
          <w:sz w:val="22"/>
          <w:szCs w:val="22"/>
        </w:rPr>
        <w:t>, 1997, by Sutapa Biswas, re</w:t>
      </w:r>
      <w:r>
        <w:rPr>
          <w:rFonts w:asciiTheme="majorHAnsi" w:hAnsiTheme="majorHAnsi" w:cstheme="majorHAnsi"/>
          <w:color w:val="313131"/>
          <w:spacing w:val="2"/>
          <w:sz w:val="22"/>
          <w:szCs w:val="22"/>
        </w:rPr>
        <w:t>-</w:t>
      </w:r>
    </w:p>
    <w:p w14:paraId="561E6B34" w14:textId="4EBC487E" w:rsidR="00716CAA" w:rsidRDefault="00716CAA" w:rsidP="00716CAA">
      <w:pPr>
        <w:ind w:left="1440" w:hanging="1440"/>
        <w:jc w:val="both"/>
        <w:rPr>
          <w:rFonts w:asciiTheme="majorHAnsi" w:hAnsiTheme="majorHAnsi" w:cstheme="majorHAnsi"/>
          <w:spacing w:val="2"/>
          <w:sz w:val="22"/>
          <w:szCs w:val="22"/>
        </w:rPr>
      </w:pPr>
      <w:r w:rsidRPr="006F72B9">
        <w:rPr>
          <w:rFonts w:asciiTheme="majorHAnsi" w:hAnsiTheme="majorHAnsi" w:cstheme="majorHAnsi"/>
          <w:color w:val="313131"/>
          <w:spacing w:val="2"/>
          <w:sz w:val="22"/>
          <w:szCs w:val="22"/>
        </w:rPr>
        <w:t>edited</w:t>
      </w:r>
      <w:r>
        <w:rPr>
          <w:rFonts w:asciiTheme="majorHAnsi" w:hAnsiTheme="majorHAnsi" w:cstheme="majorHAnsi"/>
          <w:color w:val="313131"/>
          <w:spacing w:val="2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color w:val="313131"/>
          <w:spacing w:val="2"/>
          <w:sz w:val="22"/>
          <w:szCs w:val="22"/>
        </w:rPr>
        <w:t xml:space="preserve">and re-mastered in 2002: </w:t>
      </w:r>
      <w:hyperlink r:id="rId50" w:history="1">
        <w:r w:rsidRPr="00C62569">
          <w:rPr>
            <w:rStyle w:val="Hyperlink"/>
            <w:rFonts w:asciiTheme="majorHAnsi" w:hAnsiTheme="majorHAnsi" w:cstheme="majorHAnsi"/>
            <w:spacing w:val="2"/>
            <w:sz w:val="22"/>
            <w:szCs w:val="22"/>
          </w:rPr>
          <w:t>https://www.tate.org.uk/art/artworks/biswas-untitled-the-trials-and-tribulations-of-mickey-baker-t13978</w:t>
        </w:r>
      </w:hyperlink>
    </w:p>
    <w:p w14:paraId="76CEC2E0" w14:textId="77777777" w:rsidR="00430A89" w:rsidRDefault="00430A89" w:rsidP="00716CAA">
      <w:pPr>
        <w:ind w:left="1440" w:hanging="1440"/>
        <w:jc w:val="both"/>
        <w:rPr>
          <w:rFonts w:asciiTheme="majorHAnsi" w:hAnsiTheme="majorHAnsi" w:cstheme="majorHAnsi"/>
          <w:spacing w:val="2"/>
          <w:sz w:val="22"/>
          <w:szCs w:val="22"/>
        </w:rPr>
      </w:pPr>
    </w:p>
    <w:p w14:paraId="59EFE726" w14:textId="77777777" w:rsidR="00716CAA" w:rsidRDefault="00716CAA" w:rsidP="00716CAA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Sutapa Biswas, solo show, Kettle’s Yard, Cambridge University, UK</w:t>
      </w:r>
    </w:p>
    <w:p w14:paraId="63838182" w14:textId="77777777" w:rsidR="00716CAA" w:rsidRDefault="00000000" w:rsidP="00716CAA">
      <w:pPr>
        <w:jc w:val="both"/>
        <w:rPr>
          <w:rFonts w:asciiTheme="majorHAnsi" w:hAnsiTheme="majorHAnsi" w:cstheme="majorHAnsi"/>
          <w:sz w:val="22"/>
          <w:szCs w:val="22"/>
        </w:rPr>
      </w:pPr>
      <w:hyperlink r:id="rId51" w:history="1">
        <w:r w:rsidR="00716CAA" w:rsidRPr="00C62569">
          <w:rPr>
            <w:rStyle w:val="Hyperlink"/>
            <w:rFonts w:asciiTheme="majorHAnsi" w:hAnsiTheme="majorHAnsi" w:cstheme="majorHAnsi"/>
            <w:sz w:val="22"/>
            <w:szCs w:val="22"/>
          </w:rPr>
          <w:t>https://www.kettlesyard.co.uk/sutapa-biswas-at-home/</w:t>
        </w:r>
      </w:hyperlink>
      <w:r w:rsidR="00716CAA">
        <w:rPr>
          <w:rFonts w:asciiTheme="majorHAnsi" w:hAnsiTheme="majorHAnsi" w:cstheme="majorHAnsi"/>
          <w:sz w:val="22"/>
          <w:szCs w:val="22"/>
        </w:rPr>
        <w:t xml:space="preserve"> [Accessed 30/7/2023]</w:t>
      </w:r>
    </w:p>
    <w:p w14:paraId="4EB67EA6" w14:textId="77777777" w:rsidR="00716CAA" w:rsidRDefault="00716CAA" w:rsidP="00306331">
      <w:pPr>
        <w:rPr>
          <w:rFonts w:asciiTheme="majorHAnsi" w:hAnsiTheme="majorHAnsi" w:cstheme="majorHAnsi"/>
          <w:sz w:val="22"/>
          <w:szCs w:val="22"/>
        </w:rPr>
      </w:pPr>
    </w:p>
    <w:p w14:paraId="62B01046" w14:textId="08661168" w:rsidR="000667F0" w:rsidRDefault="00C65CC8" w:rsidP="003063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Sutapa Biswas, solo show, BALTIC Centre for Contemporary Art, Gateshead</w:t>
      </w:r>
      <w:r w:rsidR="000667F0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06331">
        <w:rPr>
          <w:rFonts w:asciiTheme="majorHAnsi" w:hAnsiTheme="majorHAnsi" w:cstheme="majorHAnsi"/>
          <w:sz w:val="22"/>
          <w:szCs w:val="22"/>
        </w:rPr>
        <w:t xml:space="preserve">UK </w:t>
      </w:r>
      <w:hyperlink r:id="rId52" w:history="1">
        <w:r w:rsidR="00306331" w:rsidRPr="00C62569">
          <w:rPr>
            <w:rStyle w:val="Hyperlink"/>
            <w:rFonts w:asciiTheme="majorHAnsi" w:hAnsiTheme="majorHAnsi" w:cstheme="majorHAnsi"/>
            <w:sz w:val="22"/>
            <w:szCs w:val="22"/>
          </w:rPr>
          <w:t>https://baltic.art/whats-on/1Y-sutapa-biswas-lumen/</w:t>
        </w:r>
      </w:hyperlink>
      <w:r w:rsidR="00306331">
        <w:rPr>
          <w:rFonts w:asciiTheme="majorHAnsi" w:hAnsiTheme="majorHAnsi" w:cstheme="majorHAnsi"/>
          <w:sz w:val="22"/>
          <w:szCs w:val="22"/>
        </w:rPr>
        <w:t xml:space="preserve"> [Accessed 30/7/2023]</w:t>
      </w:r>
    </w:p>
    <w:p w14:paraId="6E74FEF8" w14:textId="1966674F" w:rsidR="000667F0" w:rsidRDefault="000667F0" w:rsidP="00C65CC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895F4E1" w14:textId="1C0EE6C4" w:rsidR="000667F0" w:rsidRDefault="000667F0" w:rsidP="00C65CC8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Sutapa Biswas, Film and Video Umbrella, UK</w:t>
      </w:r>
    </w:p>
    <w:p w14:paraId="02B7A315" w14:textId="0CE5C0F1" w:rsidR="000667F0" w:rsidRDefault="00000000" w:rsidP="00C65CC8">
      <w:pPr>
        <w:jc w:val="both"/>
        <w:rPr>
          <w:rFonts w:asciiTheme="majorHAnsi" w:hAnsiTheme="majorHAnsi" w:cstheme="majorHAnsi"/>
          <w:sz w:val="22"/>
          <w:szCs w:val="22"/>
        </w:rPr>
      </w:pPr>
      <w:hyperlink r:id="rId53" w:history="1">
        <w:r w:rsidR="000667F0" w:rsidRPr="00FD1B73">
          <w:rPr>
            <w:rStyle w:val="Hyperlink"/>
            <w:rFonts w:asciiTheme="majorHAnsi" w:hAnsiTheme="majorHAnsi" w:cstheme="majorHAnsi"/>
            <w:sz w:val="22"/>
            <w:szCs w:val="22"/>
          </w:rPr>
          <w:t>https://www.fvu.co.uk/projects/lumen</w:t>
        </w:r>
      </w:hyperlink>
      <w:r w:rsidR="000667F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E7724F" w14:textId="1676C27A" w:rsidR="00466C96" w:rsidRPr="006F72B9" w:rsidRDefault="00000000" w:rsidP="00716CAA">
      <w:pPr>
        <w:jc w:val="both"/>
        <w:rPr>
          <w:rFonts w:asciiTheme="majorHAnsi" w:hAnsiTheme="majorHAnsi" w:cstheme="majorHAnsi"/>
          <w:sz w:val="22"/>
          <w:szCs w:val="22"/>
        </w:rPr>
      </w:pPr>
      <w:hyperlink r:id="rId54" w:history="1">
        <w:r w:rsidR="000667F0" w:rsidRPr="00FD1B73">
          <w:rPr>
            <w:rStyle w:val="Hyperlink"/>
            <w:rFonts w:asciiTheme="majorHAnsi" w:hAnsiTheme="majorHAnsi" w:cstheme="majorHAnsi"/>
            <w:sz w:val="22"/>
            <w:szCs w:val="22"/>
          </w:rPr>
          <w:t>https://www.fvu.co.uk/projects/birdsong</w:t>
        </w:r>
      </w:hyperlink>
      <w:r w:rsidR="000667F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EE5D6C" w14:textId="77777777" w:rsidR="004C2C4C" w:rsidRDefault="004C2C4C" w:rsidP="00C65CC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B192122" w14:textId="4286516B" w:rsidR="00466C96" w:rsidRPr="006F72B9" w:rsidRDefault="00466C96" w:rsidP="00C65CC8">
      <w:pPr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i/>
          <w:iCs/>
          <w:sz w:val="22"/>
          <w:szCs w:val="22"/>
        </w:rPr>
        <w:t>Housewives with Steak-knives</w:t>
      </w:r>
      <w:r w:rsidRPr="006F72B9">
        <w:rPr>
          <w:rFonts w:asciiTheme="majorHAnsi" w:hAnsiTheme="majorHAnsi" w:cstheme="majorHAnsi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sz w:val="22"/>
          <w:szCs w:val="22"/>
        </w:rPr>
        <w:t>Tantra: From Enlightenment to Revolution</w:t>
      </w:r>
      <w:r w:rsidRPr="006F72B9">
        <w:rPr>
          <w:rFonts w:asciiTheme="majorHAnsi" w:hAnsiTheme="majorHAnsi" w:cstheme="majorHAnsi"/>
          <w:sz w:val="22"/>
          <w:szCs w:val="22"/>
        </w:rPr>
        <w:t xml:space="preserve">, The British </w:t>
      </w:r>
    </w:p>
    <w:p w14:paraId="7E18F1E2" w14:textId="77777777" w:rsidR="00466C96" w:rsidRDefault="00466C96" w:rsidP="00466C96">
      <w:pPr>
        <w:ind w:left="1440" w:hanging="1440"/>
        <w:jc w:val="both"/>
        <w:rPr>
          <w:rStyle w:val="Hyperlink"/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 xml:space="preserve">Museum. </w:t>
      </w:r>
      <w:hyperlink r:id="rId55" w:history="1">
        <w:r w:rsidRPr="006F72B9">
          <w:rPr>
            <w:rStyle w:val="Hyperlink"/>
            <w:rFonts w:asciiTheme="majorHAnsi" w:hAnsiTheme="majorHAnsi" w:cstheme="majorHAnsi"/>
            <w:sz w:val="22"/>
            <w:szCs w:val="22"/>
          </w:rPr>
          <w:t>https://www.britishmuseum.org/events/exploring-art-tantra-today</w:t>
        </w:r>
      </w:hyperlink>
    </w:p>
    <w:p w14:paraId="1E352478" w14:textId="77777777" w:rsidR="004C2C4C" w:rsidRPr="006F72B9" w:rsidRDefault="00000000" w:rsidP="004C2C4C">
      <w:pP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hyperlink r:id="rId56" w:history="1">
        <w:r w:rsidR="004C2C4C" w:rsidRPr="006F72B9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https://thequietus.com/articles/29085-tantra-enlightenment-to-revolution-british-museum-review</w:t>
        </w:r>
      </w:hyperlink>
    </w:p>
    <w:p w14:paraId="74272EA3" w14:textId="54650539" w:rsidR="004C2C4C" w:rsidRPr="004C2C4C" w:rsidRDefault="00000000" w:rsidP="004C2C4C">
      <w:pP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hyperlink r:id="rId57" w:history="1">
        <w:r w:rsidR="004C2C4C" w:rsidRPr="006F72B9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https://openthemagazine.com/columns/the-sacred-feminine/</w:t>
        </w:r>
      </w:hyperlink>
    </w:p>
    <w:p w14:paraId="1E0477D2" w14:textId="77777777" w:rsidR="00466C96" w:rsidRPr="006F72B9" w:rsidRDefault="00000000" w:rsidP="00466C96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hyperlink r:id="rId58" w:history="1">
        <w:r w:rsidR="00466C96" w:rsidRPr="006F72B9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https://www.theguardian.com/artanddesign/2020/sep/21/tantra-british-museum-marathon-sex-massages</w:t>
        </w:r>
      </w:hyperlink>
    </w:p>
    <w:p w14:paraId="2C756B90" w14:textId="77777777" w:rsidR="00466C96" w:rsidRPr="006F72B9" w:rsidRDefault="00000000" w:rsidP="00466C96">
      <w:pPr>
        <w:ind w:left="1440" w:hanging="1440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hyperlink r:id="rId59" w:history="1">
        <w:r w:rsidR="00466C96" w:rsidRPr="006F72B9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https://www.ft.com/content/2dc4c16e-a341-4f28-bf29-45a442734b08</w:t>
        </w:r>
      </w:hyperlink>
    </w:p>
    <w:p w14:paraId="23616A68" w14:textId="77777777" w:rsidR="00466C96" w:rsidRPr="006F72B9" w:rsidRDefault="00466C96" w:rsidP="00466C9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3BE854" w14:textId="77777777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Audio Arts:  Volume 22 No. 4 Volume 23 No 1, 1 January 2004, featuring Sutapa Biswas (recorded</w:t>
      </w:r>
    </w:p>
    <w:p w14:paraId="744CC278" w14:textId="77777777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interview). Audio Arts double issue, now part of Tate Collection, originally published as a</w:t>
      </w:r>
    </w:p>
    <w:p w14:paraId="127C0C84" w14:textId="77777777" w:rsidR="000667F0" w:rsidRDefault="00466C96" w:rsidP="000667F0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compact disc/magazine in 2004. Audio recordings with contributions selected by Tate from the Audio</w:t>
      </w:r>
    </w:p>
    <w:p w14:paraId="5352455C" w14:textId="77777777" w:rsidR="000667F0" w:rsidRDefault="00466C96" w:rsidP="000667F0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Arts archive from Michael Craig-Martin, Sutapa Biswas, Daniel Libeskind, George Herold and</w:t>
      </w:r>
    </w:p>
    <w:p w14:paraId="5C82EC67" w14:textId="18955F75" w:rsidR="00466C96" w:rsidRPr="006F72B9" w:rsidRDefault="000667F0" w:rsidP="000667F0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R</w:t>
      </w:r>
      <w:r w:rsidR="00466C96" w:rsidRPr="006F72B9">
        <w:rPr>
          <w:rFonts w:asciiTheme="majorHAnsi" w:hAnsiTheme="majorHAnsi" w:cstheme="majorHAnsi"/>
          <w:sz w:val="22"/>
          <w:szCs w:val="22"/>
        </w:rPr>
        <w:t>ecordings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466C96" w:rsidRPr="006F72B9">
        <w:rPr>
          <w:rFonts w:asciiTheme="majorHAnsi" w:hAnsiTheme="majorHAnsi" w:cstheme="majorHAnsi"/>
          <w:sz w:val="22"/>
          <w:szCs w:val="22"/>
        </w:rPr>
        <w:t>from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466C96" w:rsidRPr="006F72B9">
        <w:rPr>
          <w:rFonts w:asciiTheme="majorHAnsi" w:hAnsiTheme="majorHAnsi" w:cstheme="majorHAnsi"/>
          <w:sz w:val="22"/>
          <w:szCs w:val="22"/>
        </w:rPr>
        <w:t>Liverpool Biennial 2004:</w:t>
      </w:r>
    </w:p>
    <w:p w14:paraId="25B40B1A" w14:textId="77777777" w:rsidR="00466C96" w:rsidRPr="006F72B9" w:rsidRDefault="00000000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hyperlink r:id="rId60" w:history="1">
        <w:r w:rsidR="00466C96" w:rsidRPr="006F72B9">
          <w:rPr>
            <w:rStyle w:val="Hyperlink"/>
            <w:rFonts w:asciiTheme="majorHAnsi" w:hAnsiTheme="majorHAnsi" w:cstheme="majorHAnsi"/>
            <w:sz w:val="22"/>
            <w:szCs w:val="22"/>
          </w:rPr>
          <w:t>https://www.tate.org.uk/art/archive/items/tga-200414-7-3-1-68/audio-arts-volume-22-no-4-volume-23-no-1</w:t>
        </w:r>
      </w:hyperlink>
    </w:p>
    <w:p w14:paraId="071ABC91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794" w:hanging="794"/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</w:pPr>
    </w:p>
    <w:p w14:paraId="27C0AB2B" w14:textId="357BBCA8" w:rsidR="00466C96" w:rsidRPr="006F72B9" w:rsidRDefault="00466C96" w:rsidP="00466C96">
      <w:pPr>
        <w:widowControl w:val="0"/>
        <w:autoSpaceDE w:val="0"/>
        <w:autoSpaceDN w:val="0"/>
        <w:adjustRightInd w:val="0"/>
        <w:ind w:left="794" w:hanging="794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Sutapa Biswas, moving image works featured in the Lux online web site: </w:t>
      </w:r>
    </w:p>
    <w:p w14:paraId="257355B5" w14:textId="7C96F8EF" w:rsidR="00466C96" w:rsidRPr="006F72B9" w:rsidRDefault="00000000" w:rsidP="00466C96">
      <w:pPr>
        <w:widowControl w:val="0"/>
        <w:autoSpaceDE w:val="0"/>
        <w:autoSpaceDN w:val="0"/>
        <w:adjustRightInd w:val="0"/>
        <w:ind w:left="794" w:hanging="794"/>
        <w:rPr>
          <w:rFonts w:asciiTheme="majorHAnsi" w:hAnsiTheme="majorHAnsi" w:cstheme="majorHAnsi"/>
          <w:iCs/>
          <w:spacing w:val="-3"/>
          <w:kern w:val="1"/>
          <w:sz w:val="22"/>
          <w:szCs w:val="22"/>
        </w:rPr>
      </w:pPr>
      <w:hyperlink r:id="rId61" w:history="1">
        <w:r w:rsidR="000667F0" w:rsidRPr="00FD1B73">
          <w:rPr>
            <w:rStyle w:val="Hyperlink"/>
            <w:rFonts w:asciiTheme="majorHAnsi" w:hAnsiTheme="majorHAnsi" w:cstheme="majorHAnsi"/>
            <w:iCs/>
            <w:spacing w:val="-3"/>
            <w:kern w:val="1"/>
            <w:sz w:val="22"/>
            <w:szCs w:val="22"/>
          </w:rPr>
          <w:t>http://www.luxonline.org.uk/artists/sutapa_biswas/kali.html</w:t>
        </w:r>
      </w:hyperlink>
      <w:r w:rsidR="00466C96" w:rsidRPr="006F72B9">
        <w:rPr>
          <w:rFonts w:asciiTheme="majorHAnsi" w:hAnsiTheme="majorHAnsi" w:cstheme="majorHAnsi"/>
          <w:sz w:val="22"/>
          <w:szCs w:val="22"/>
        </w:rPr>
        <w:tab/>
      </w:r>
    </w:p>
    <w:p w14:paraId="111AA9D3" w14:textId="77777777" w:rsidR="00466C96" w:rsidRPr="006F72B9" w:rsidRDefault="00466C96" w:rsidP="00466C9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spacing w:val="-3"/>
          <w:kern w:val="1"/>
          <w:sz w:val="22"/>
          <w:szCs w:val="22"/>
          <w:u w:color="0000FF"/>
        </w:rPr>
      </w:pPr>
    </w:p>
    <w:p w14:paraId="46F1C750" w14:textId="77777777" w:rsidR="00466C96" w:rsidRPr="006F72B9" w:rsidRDefault="00466C96" w:rsidP="00466C9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Cs/>
          <w:spacing w:val="-3"/>
          <w:kern w:val="1"/>
          <w:sz w:val="22"/>
          <w:szCs w:val="22"/>
          <w:u w:color="0000FF"/>
        </w:rPr>
      </w:pPr>
      <w:r w:rsidRPr="006F72B9">
        <w:rPr>
          <w:rFonts w:asciiTheme="majorHAnsi" w:hAnsiTheme="majorHAnsi" w:cstheme="majorHAnsi"/>
          <w:iCs/>
          <w:spacing w:val="-3"/>
          <w:kern w:val="1"/>
          <w:sz w:val="22"/>
          <w:szCs w:val="22"/>
          <w:u w:color="0000FF"/>
        </w:rPr>
        <w:t xml:space="preserve">Sutapa Biswas, Elizabeth A. Sackler </w:t>
      </w:r>
      <w:proofErr w:type="spellStart"/>
      <w:r w:rsidRPr="006F72B9">
        <w:rPr>
          <w:rFonts w:asciiTheme="majorHAnsi" w:hAnsiTheme="majorHAnsi" w:cstheme="majorHAnsi"/>
          <w:iCs/>
          <w:spacing w:val="-3"/>
          <w:kern w:val="1"/>
          <w:sz w:val="22"/>
          <w:szCs w:val="22"/>
          <w:u w:color="0000FF"/>
        </w:rPr>
        <w:t>Center</w:t>
      </w:r>
      <w:proofErr w:type="spellEnd"/>
      <w:r w:rsidRPr="006F72B9">
        <w:rPr>
          <w:rFonts w:asciiTheme="majorHAnsi" w:hAnsiTheme="majorHAnsi" w:cstheme="majorHAnsi"/>
          <w:iCs/>
          <w:spacing w:val="-3"/>
          <w:kern w:val="1"/>
          <w:sz w:val="22"/>
          <w:szCs w:val="22"/>
          <w:u w:color="0000FF"/>
        </w:rPr>
        <w:t xml:space="preserve"> for Feminist Art:</w:t>
      </w:r>
    </w:p>
    <w:p w14:paraId="447822BA" w14:textId="77777777" w:rsidR="00466C96" w:rsidRPr="006F72B9" w:rsidRDefault="00000000" w:rsidP="00466C96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Cs/>
          <w:spacing w:val="-3"/>
          <w:kern w:val="1"/>
          <w:sz w:val="22"/>
          <w:szCs w:val="22"/>
          <w:u w:color="0000FF"/>
        </w:rPr>
      </w:pPr>
      <w:hyperlink r:id="rId62" w:history="1">
        <w:r w:rsidR="00466C96" w:rsidRPr="006F72B9">
          <w:rPr>
            <w:rStyle w:val="Hyperlink"/>
            <w:rFonts w:asciiTheme="majorHAnsi" w:hAnsiTheme="majorHAnsi" w:cstheme="majorHAnsi"/>
            <w:iCs/>
            <w:spacing w:val="-3"/>
            <w:kern w:val="1"/>
            <w:sz w:val="22"/>
            <w:szCs w:val="22"/>
          </w:rPr>
          <w:t>https://www.brooklynmuseum.org/eascfa/about/feminist_art_base/sutapa-biswas</w:t>
        </w:r>
      </w:hyperlink>
      <w:r w:rsidR="00466C96" w:rsidRPr="006F72B9">
        <w:rPr>
          <w:rFonts w:asciiTheme="majorHAnsi" w:hAnsiTheme="majorHAnsi" w:cstheme="majorHAnsi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sz w:val="22"/>
          <w:szCs w:val="22"/>
        </w:rPr>
        <w:tab/>
      </w:r>
      <w:r w:rsidR="00466C96" w:rsidRPr="006F72B9">
        <w:rPr>
          <w:rFonts w:asciiTheme="majorHAnsi" w:hAnsiTheme="majorHAnsi" w:cstheme="majorHAnsi"/>
          <w:spacing w:val="-3"/>
          <w:kern w:val="1"/>
          <w:sz w:val="22"/>
          <w:szCs w:val="22"/>
          <w:u w:color="0000FF"/>
        </w:rPr>
        <w:tab/>
      </w:r>
    </w:p>
    <w:p w14:paraId="12FD602A" w14:textId="4DA901B7" w:rsidR="00466C96" w:rsidRPr="00C830B4" w:rsidRDefault="00466C96" w:rsidP="00C830B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pacing w:val="-3"/>
          <w:kern w:val="1"/>
          <w:sz w:val="22"/>
          <w:szCs w:val="22"/>
          <w:u w:color="0000FF"/>
        </w:rPr>
      </w:pPr>
      <w:r w:rsidRPr="006F72B9">
        <w:rPr>
          <w:rFonts w:asciiTheme="majorHAnsi" w:hAnsiTheme="majorHAnsi" w:cstheme="majorHAnsi"/>
          <w:sz w:val="22"/>
          <w:szCs w:val="22"/>
        </w:rPr>
        <w:tab/>
      </w:r>
      <w:r w:rsidRPr="006F72B9">
        <w:rPr>
          <w:rFonts w:asciiTheme="majorHAnsi" w:hAnsiTheme="majorHAnsi" w:cstheme="majorHAnsi"/>
          <w:sz w:val="22"/>
          <w:szCs w:val="22"/>
        </w:rPr>
        <w:tab/>
      </w:r>
      <w:r w:rsidRPr="006F72B9">
        <w:rPr>
          <w:rFonts w:asciiTheme="majorHAnsi" w:hAnsiTheme="majorHAnsi" w:cstheme="majorHAnsi"/>
          <w:sz w:val="22"/>
          <w:szCs w:val="22"/>
        </w:rPr>
        <w:tab/>
      </w:r>
    </w:p>
    <w:p w14:paraId="5A3148BE" w14:textId="77777777" w:rsidR="00C830B4" w:rsidRDefault="00C830B4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1D5EE8ED" w14:textId="6D8D20D4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 xml:space="preserve">SELECTED GROUP EXHIBITION CATALOGUES </w:t>
      </w:r>
    </w:p>
    <w:p w14:paraId="5D1A9261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2001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Selene Wendt,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Art Through the Eye of </w:t>
      </w:r>
      <w:proofErr w:type="gramStart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A</w:t>
      </w:r>
      <w:proofErr w:type="gramEnd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Needle.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Published by Henie Onstad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Kunstsenter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Oslo, Norway, pp 80-84</w:t>
      </w:r>
    </w:p>
    <w:p w14:paraId="79ED2FAB" w14:textId="77777777" w:rsidR="00915A03" w:rsidRDefault="00915A03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5F6E7B9D" w14:textId="3957D758" w:rsidR="00466C96" w:rsidRPr="006F72B9" w:rsidRDefault="00466C96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1999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Iris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Manke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Crown Jewels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in Osterwalder, A. (ed),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Crown Jewels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. Published by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>Osterwalder’s Art Office, Hamburg. Germany, pages 11, 24-25. ISBN: 3-933374-626</w:t>
      </w:r>
    </w:p>
    <w:p w14:paraId="2C8910DA" w14:textId="3DFD999F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Identity and Environment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="003279A4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in Susan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Davies (ed), </w:t>
      </w:r>
      <w:r w:rsidR="003279A4" w:rsidRPr="003279A4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Identity and</w:t>
      </w:r>
      <w:r w:rsidRPr="003279A4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Environment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. Published by the Ludwig Museum of Contemporary Art, Budapest, pp 32-32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.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 ISBN: 963 03 6880 3</w:t>
      </w:r>
    </w:p>
    <w:p w14:paraId="1C8640A0" w14:textId="77777777" w:rsidR="00915A03" w:rsidRDefault="00915A03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2158345E" w14:textId="1B4AB81F" w:rsidR="00466C96" w:rsidRPr="006F72B9" w:rsidRDefault="00466C96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i/>
          <w:iCs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1998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Ian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Baucom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every bit of it. all complete, i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n Daphne A. Deeds, D.A. (ed)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</w:t>
      </w:r>
    </w:p>
    <w:p w14:paraId="4FDDC454" w14:textId="4730ACEB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i/>
          <w:iCs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Unmapped Body: 3 Black British Artists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published by Yale University Art Gallery, New Haven. pp 7, 8, 9, 16-19. ISSN: 08083444</w:t>
      </w:r>
    </w:p>
    <w:p w14:paraId="2D7F0B17" w14:textId="77777777" w:rsidR="00915A03" w:rsidRDefault="00915A03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09C19D9D" w14:textId="6569F8EA" w:rsidR="00466C96" w:rsidRPr="006F72B9" w:rsidRDefault="00466C96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i/>
          <w:iCs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1997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Sutapa Biswas, in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Sexta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Bienal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de La Habana –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el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individuo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y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su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memoria</w:t>
      </w:r>
      <w:proofErr w:type="spell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,</w:t>
      </w:r>
    </w:p>
    <w:p w14:paraId="63C8545E" w14:textId="7AA967F9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mayo,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junio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>. Published by the Ministry of Culture, France, pp 91. ISBN: 2865451615</w:t>
      </w:r>
    </w:p>
    <w:p w14:paraId="2E8506B1" w14:textId="77777777" w:rsidR="00954C59" w:rsidRDefault="00954C59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17598D2B" w14:textId="6FB208F7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Mora Beauchamp-Byrd,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Transforming the Crown, 1966- 1996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. Published by The Franklin H. Williams Cultural Centre/ The Africa Diaspora   Centre / The Brooklyn Museum, New York, pp 29, 38, 65, 123. ISBN: 0946657475</w:t>
      </w:r>
    </w:p>
    <w:p w14:paraId="067CECE2" w14:textId="77777777" w:rsidR="00954C59" w:rsidRDefault="00954C59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61895720" w14:textId="405E8E11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Ian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Baucom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Two Places </w:t>
      </w:r>
      <w:proofErr w:type="gramStart"/>
      <w:r w:rsidR="003279A4">
        <w:rPr>
          <w:rFonts w:asciiTheme="majorHAnsi" w:hAnsiTheme="majorHAnsi" w:cstheme="majorHAnsi"/>
          <w:i/>
          <w:iCs/>
          <w:kern w:val="1"/>
          <w:sz w:val="22"/>
          <w:szCs w:val="22"/>
        </w:rPr>
        <w:t>A</w:t>
      </w:r>
      <w:r w:rsidR="003279A4"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</w:t>
      </w:r>
      <w:proofErr w:type="gram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Once, Or The Same Place Twice: The Art of Sutapa Biswas,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in Jennifer Lloyd,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Cross-Currents /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Krysinger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>, University of Ethnography, Oslo, Norway, pp. 15-18, 22-23, 52-25, 59. ISBN: 08083444</w:t>
      </w:r>
    </w:p>
    <w:p w14:paraId="4B71D21A" w14:textId="77777777" w:rsidR="00954C5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6CE062C7" w14:textId="01985141" w:rsidR="00466C96" w:rsidRPr="006F72B9" w:rsidRDefault="00466C96" w:rsidP="00954C59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Artist’s Statement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. 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MAP.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Published by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Valo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Kuva, pp </w:t>
      </w:r>
      <w:proofErr w:type="gramStart"/>
      <w:r w:rsidRPr="006F72B9">
        <w:rPr>
          <w:rFonts w:asciiTheme="majorHAnsi" w:hAnsiTheme="majorHAnsi" w:cstheme="majorHAnsi"/>
          <w:kern w:val="1"/>
          <w:sz w:val="22"/>
          <w:szCs w:val="22"/>
        </w:rPr>
        <w:t>17</w:t>
      </w:r>
      <w:proofErr w:type="gramEnd"/>
    </w:p>
    <w:p w14:paraId="12D07E3B" w14:textId="77777777" w:rsidR="00915A03" w:rsidRDefault="00915A03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773A6BAB" w14:textId="3C19851E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1993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Ian Rashid,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in a pass to India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and Biswas, S.,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Artist’s Statement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Angela Kingston,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Beyond Destination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published by Ikon Gallery, Birmingham, UK, pp8-9. ISBN: 0907594 433</w:t>
      </w:r>
    </w:p>
    <w:p w14:paraId="57EA5B51" w14:textId="77777777" w:rsidR="00915A03" w:rsidRDefault="00915A03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1741773C" w14:textId="6387483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1992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Nima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Poovaya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-Smith,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Circular Dance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Jane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Connarty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(ed)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Circular Dance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published by Arnolfini, Bristol, UK, pp 6,7, 10,13-16. ISBN: 0 907738 311 </w:t>
      </w:r>
    </w:p>
    <w:p w14:paraId="4587F2DE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i/>
          <w:iCs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E. Anderson,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Re-appraising Orientalism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: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 Personal Statement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fine material</w:t>
      </w:r>
    </w:p>
    <w:p w14:paraId="556B2436" w14:textId="49265AE7" w:rsidR="00466C96" w:rsidRPr="006F72B9" w:rsidRDefault="00466C96" w:rsidP="00915A03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for a dream…?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Published by Harris Museum and Art Gallery, Preston, UK</w:t>
      </w:r>
      <w:r w:rsidR="00915A03">
        <w:rPr>
          <w:rFonts w:asciiTheme="majorHAnsi" w:hAnsiTheme="majorHAnsi" w:cstheme="majorHAnsi"/>
          <w:kern w:val="1"/>
          <w:sz w:val="22"/>
          <w:szCs w:val="22"/>
        </w:rPr>
        <w:t xml:space="preserve">.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ISBN: 1871575052</w:t>
      </w:r>
    </w:p>
    <w:p w14:paraId="456D2D15" w14:textId="77777777" w:rsidR="00915A03" w:rsidRDefault="00915A03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0A591AD0" w14:textId="40C39AB5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1989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Griselda Pollock,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Whose Images of Women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and Miller, C.,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Women and Power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Images of Women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published by Leeds City Art Gallery, UK. ISBN: 0901981 435</w:t>
      </w:r>
    </w:p>
    <w:p w14:paraId="024A7AE1" w14:textId="77777777" w:rsidR="00954C59" w:rsidRDefault="00954C59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17666652" w14:textId="1C0EE3EB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Rasheed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Araeen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Emergence of Black Consciousness in Contemporary Art in Britain: Seventeen Years of Neglected History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Dexter, E. (ed)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Essential Black Art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. Published by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Chisenhale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Gallery and Kala Press, London, UK. ISBN: 0 947753028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2A3DBCBD" w14:textId="77777777" w:rsidR="00954C59" w:rsidRDefault="00954C59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4E701993" w14:textId="7E58A84E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Artist’s Statement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David Chandler, (ed)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Intimate Distance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. Published by The Photographers’ Gallery, London</w:t>
      </w:r>
      <w:r w:rsidR="00915A03">
        <w:rPr>
          <w:rFonts w:asciiTheme="majorHAnsi" w:hAnsiTheme="majorHAnsi" w:cstheme="majorHAnsi"/>
          <w:kern w:val="1"/>
          <w:sz w:val="22"/>
          <w:szCs w:val="22"/>
        </w:rPr>
        <w:t>, UK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1557F567" w14:textId="77777777" w:rsidR="00954C59" w:rsidRDefault="00954C59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3D9208AD" w14:textId="1D7E6791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Judith Wilson, </w:t>
      </w:r>
      <w:proofErr w:type="gram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What</w:t>
      </w:r>
      <w:proofErr w:type="gramEnd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are We Doing Here? Cultural Difference in Photographic Theory and Practice, </w:t>
      </w:r>
      <w:r w:rsidRPr="006F72B9">
        <w:rPr>
          <w:rFonts w:asciiTheme="majorHAnsi" w:hAnsiTheme="majorHAnsi" w:cstheme="majorHAnsi"/>
          <w:iCs/>
          <w:kern w:val="1"/>
          <w:sz w:val="22"/>
          <w:szCs w:val="22"/>
        </w:rPr>
        <w:t>and, Rupert Jenkins, and C. Johnson,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Disputed Identities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in SF Camerawork. Published by San Francisco, Camerawork, USA</w:t>
      </w:r>
    </w:p>
    <w:p w14:paraId="1FEAC847" w14:textId="77777777" w:rsidR="00954C59" w:rsidRDefault="00954C59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26639A62" w14:textId="6A6E2E15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b/>
          <w:bCs/>
          <w:spacing w:val="-3"/>
          <w:kern w:val="1"/>
          <w:sz w:val="22"/>
          <w:szCs w:val="22"/>
          <w:u w:val="single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Sutapa Biswas,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Artist’s Statement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Walsh, N. (ed)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Fabled Territories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published by Leeds City Art Galleries and Viewpoint Gallery, UK, pp 15, 41. ISBN: 0901981443</w:t>
      </w:r>
    </w:p>
    <w:p w14:paraId="08A872A7" w14:textId="77777777" w:rsidR="00954C59" w:rsidRDefault="00954C59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56266AA8" w14:textId="0D120DCF" w:rsidR="00466C96" w:rsidRPr="00891B7F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Juliette Steyn, Women Picture the 1980s, in Taylor B., (ed),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Critical Realism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published by Nottingham Castle Museum, UK, pp 15, 29, 31, 32, 35. ISBN: 0905634136 </w:t>
      </w:r>
    </w:p>
    <w:p w14:paraId="61A35D2D" w14:textId="77777777" w:rsidR="000667F0" w:rsidRDefault="000667F0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75842182" w14:textId="77777777" w:rsidR="00C830B4" w:rsidRDefault="00C830B4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556DC3AE" w14:textId="60E511B5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lastRenderedPageBreak/>
        <w:t xml:space="preserve">CONFERENCE </w:t>
      </w:r>
      <w:r w:rsidR="00954C5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 xml:space="preserve">and SYMPOSIA </w:t>
      </w: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CONTRIBUTIONS (PUBLISHED)</w:t>
      </w:r>
    </w:p>
    <w:p w14:paraId="47C729BC" w14:textId="71198B22" w:rsidR="00954C59" w:rsidRDefault="00954C59" w:rsidP="00954C59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>
        <w:rPr>
          <w:rFonts w:asciiTheme="majorHAnsi" w:hAnsiTheme="majorHAnsi" w:cstheme="majorHAnsi"/>
          <w:spacing w:val="-3"/>
          <w:sz w:val="22"/>
          <w:szCs w:val="22"/>
        </w:rPr>
        <w:t>2023</w:t>
      </w:r>
      <w:r>
        <w:rPr>
          <w:rFonts w:asciiTheme="majorHAnsi" w:hAnsiTheme="majorHAnsi" w:cstheme="majorHAnsi"/>
          <w:spacing w:val="-3"/>
          <w:sz w:val="22"/>
          <w:szCs w:val="22"/>
        </w:rPr>
        <w:tab/>
        <w:t>Tate Modern Archives, Turbine Hall. Panel speaker for Richard Bell’s</w:t>
      </w:r>
      <w:r w:rsidR="004C2C4C">
        <w:rPr>
          <w:rFonts w:asciiTheme="majorHAnsi" w:hAnsiTheme="majorHAnsi" w:cstheme="majorHAnsi"/>
          <w:spacing w:val="-3"/>
          <w:sz w:val="22"/>
          <w:szCs w:val="22"/>
        </w:rPr>
        <w:t xml:space="preserve"> Embassy – an </w:t>
      </w:r>
      <w:r>
        <w:rPr>
          <w:rFonts w:asciiTheme="majorHAnsi" w:hAnsiTheme="majorHAnsi" w:cstheme="majorHAnsi"/>
          <w:spacing w:val="-3"/>
          <w:sz w:val="22"/>
          <w:szCs w:val="22"/>
        </w:rPr>
        <w:t>exhibition</w:t>
      </w:r>
      <w:r w:rsidR="004C2C4C">
        <w:rPr>
          <w:rFonts w:asciiTheme="majorHAnsi" w:hAnsiTheme="majorHAnsi" w:cstheme="majorHAnsi"/>
          <w:spacing w:val="-3"/>
          <w:sz w:val="22"/>
          <w:szCs w:val="22"/>
        </w:rPr>
        <w:t xml:space="preserve"> and series of panel events hosted by TATE Modern, London, UK</w:t>
      </w:r>
      <w:r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</w:p>
    <w:p w14:paraId="5C65ABC7" w14:textId="4EE524F2" w:rsidR="00466C96" w:rsidRPr="00954C59" w:rsidRDefault="00466C96" w:rsidP="00954C59">
      <w:pPr>
        <w:ind w:left="1440" w:hanging="1440"/>
        <w:jc w:val="both"/>
        <w:rPr>
          <w:rFonts w:asciiTheme="majorHAnsi" w:hAnsiTheme="majorHAnsi" w:cstheme="majorHAnsi"/>
          <w:i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1996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 xml:space="preserve">Sutapa Biswas, 1996. The Awakening Conscience, in Steyn, J. and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Gange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J,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Act 2, Art Criticism and Theory: Beautiful Translations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, Pluto Press, pp 121-128. ISBN: 0745311393</w:t>
      </w:r>
    </w:p>
    <w:p w14:paraId="5C598E92" w14:textId="77777777" w:rsidR="00611547" w:rsidRDefault="00611547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3A9EDF09" w14:textId="77777777" w:rsidR="00257479" w:rsidRDefault="00257479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437BC86F" w14:textId="2594055F" w:rsidR="00466C96" w:rsidRPr="006F72B9" w:rsidRDefault="00466C96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CONFERENCE CONTRIBUTIONS (UNPUBLISHED)</w:t>
      </w:r>
    </w:p>
    <w:p w14:paraId="7EC52DAD" w14:textId="5B00AB88" w:rsidR="00466C96" w:rsidRPr="006F72B9" w:rsidRDefault="00466C96" w:rsidP="00466C96">
      <w:pPr>
        <w:ind w:left="1440" w:right="-1134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2017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Key Speaker </w:t>
      </w:r>
      <w:proofErr w:type="gramStart"/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A</w:t>
      </w:r>
      <w:proofErr w:type="gramEnd"/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 xml:space="preserve"> Feminist Space: Looking back to think forward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School of Fine Art. History of Art and Cultural Studies, University of Leeds, UK </w:t>
      </w:r>
    </w:p>
    <w:p w14:paraId="5C626031" w14:textId="77777777" w:rsidR="00D12679" w:rsidRDefault="00466C96" w:rsidP="00466C96">
      <w:pPr>
        <w:ind w:left="1440" w:right="-1134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6D764081" w14:textId="30B69A8D" w:rsidR="00466C96" w:rsidRPr="006F72B9" w:rsidRDefault="00466C96" w:rsidP="00D12679">
      <w:pPr>
        <w:ind w:left="1440" w:right="-1134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i/>
          <w:sz w:val="22"/>
          <w:szCs w:val="22"/>
        </w:rPr>
        <w:t xml:space="preserve">Trauma, Displacement and Resistance: Looking and Being Looked </w:t>
      </w:r>
      <w:proofErr w:type="gramStart"/>
      <w:r w:rsidRPr="006F72B9">
        <w:rPr>
          <w:rFonts w:asciiTheme="majorHAnsi" w:hAnsiTheme="majorHAnsi" w:cstheme="majorHAnsi"/>
          <w:i/>
          <w:sz w:val="22"/>
          <w:szCs w:val="22"/>
        </w:rPr>
        <w:t>At</w:t>
      </w:r>
      <w:proofErr w:type="gramEnd"/>
      <w:r w:rsidRPr="006F72B9">
        <w:rPr>
          <w:rFonts w:asciiTheme="majorHAnsi" w:hAnsiTheme="majorHAnsi" w:cstheme="majorHAnsi"/>
          <w:i/>
          <w:sz w:val="22"/>
          <w:szCs w:val="22"/>
        </w:rPr>
        <w:t xml:space="preserve"> Through Collections of Words. </w:t>
      </w:r>
      <w:r w:rsidRPr="006F72B9">
        <w:rPr>
          <w:rFonts w:asciiTheme="majorHAnsi" w:hAnsiTheme="majorHAnsi" w:cstheme="majorHAnsi"/>
          <w:sz w:val="22"/>
          <w:szCs w:val="22"/>
        </w:rPr>
        <w:t xml:space="preserve">Paper given at </w:t>
      </w:r>
      <w:r w:rsidRPr="006F72B9">
        <w:rPr>
          <w:rFonts w:asciiTheme="majorHAnsi" w:hAnsiTheme="majorHAnsi" w:cstheme="majorHAnsi"/>
          <w:i/>
          <w:sz w:val="22"/>
          <w:szCs w:val="22"/>
        </w:rPr>
        <w:t>Trinh T Minh-ha: Symposium, memory of a vast origin</w:t>
      </w:r>
      <w:r w:rsidRPr="006F72B9">
        <w:rPr>
          <w:rFonts w:asciiTheme="majorHAnsi" w:hAnsiTheme="majorHAnsi" w:cstheme="majorHAnsi"/>
          <w:sz w:val="22"/>
          <w:szCs w:val="22"/>
        </w:rPr>
        <w:t>, ICA, London</w:t>
      </w:r>
      <w:r w:rsidR="00742FC4">
        <w:rPr>
          <w:rFonts w:asciiTheme="majorHAnsi" w:hAnsiTheme="majorHAnsi" w:cstheme="majorHAnsi"/>
          <w:sz w:val="22"/>
          <w:szCs w:val="22"/>
        </w:rPr>
        <w:t>, UK</w:t>
      </w:r>
      <w:r w:rsidRPr="006F72B9">
        <w:rPr>
          <w:rFonts w:asciiTheme="majorHAnsi" w:hAnsiTheme="majorHAnsi" w:cstheme="majorHAnsi"/>
          <w:sz w:val="22"/>
          <w:szCs w:val="22"/>
        </w:rPr>
        <w:t xml:space="preserve">. </w:t>
      </w:r>
      <w:hyperlink r:id="rId63" w:history="1">
        <w:r w:rsidRPr="006F72B9">
          <w:rPr>
            <w:rStyle w:val="Hyperlink"/>
            <w:rFonts w:asciiTheme="majorHAnsi" w:hAnsiTheme="majorHAnsi" w:cstheme="majorHAnsi"/>
            <w:sz w:val="22"/>
            <w:szCs w:val="22"/>
          </w:rPr>
          <w:t>https://www.ica.art/whats-on/trinh-t-minh-ha-symposium</w:t>
        </w:r>
      </w:hyperlink>
    </w:p>
    <w:p w14:paraId="575B49E9" w14:textId="77777777" w:rsidR="00D12679" w:rsidRDefault="00466C96" w:rsidP="00466C96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ab/>
      </w:r>
    </w:p>
    <w:p w14:paraId="6C957C0A" w14:textId="51CE9256" w:rsidR="00466C96" w:rsidRPr="006F72B9" w:rsidRDefault="00466C96" w:rsidP="00D12679">
      <w:pPr>
        <w:widowControl w:val="0"/>
        <w:autoSpaceDE w:val="0"/>
        <w:autoSpaceDN w:val="0"/>
        <w:adjustRightInd w:val="0"/>
        <w:ind w:left="1440"/>
        <w:rPr>
          <w:rFonts w:asciiTheme="majorHAnsi" w:hAnsiTheme="majorHAnsi" w:cstheme="majorHAnsi"/>
          <w:color w:val="353535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z w:val="22"/>
          <w:szCs w:val="22"/>
        </w:rPr>
        <w:t xml:space="preserve">Sutapa Biswas, title of paper </w:t>
      </w:r>
      <w:r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 xml:space="preserve">Performing the space, performing histories - gender, race, </w:t>
      </w:r>
      <w:proofErr w:type="gramStart"/>
      <w:r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>class</w:t>
      </w:r>
      <w:proofErr w:type="gramEnd"/>
      <w:r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 xml:space="preserve"> and subjectivity in relation to visual practice, </w:t>
      </w:r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for symposium </w:t>
      </w:r>
      <w:r w:rsidRPr="006F72B9">
        <w:rPr>
          <w:rFonts w:asciiTheme="majorHAnsi" w:hAnsiTheme="majorHAnsi" w:cstheme="majorHAnsi"/>
          <w:bCs/>
          <w:i/>
          <w:iCs/>
          <w:sz w:val="22"/>
          <w:szCs w:val="22"/>
          <w:lang w:val="en-US"/>
        </w:rPr>
        <w:t xml:space="preserve">What Should White Culture Do? </w:t>
      </w:r>
      <w:proofErr w:type="spellStart"/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>Organised</w:t>
      </w:r>
      <w:proofErr w:type="spellEnd"/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 by Daniel C. Blight, supported by Art on the Underground. Hosted at RCA, London</w:t>
      </w:r>
      <w:r w:rsidR="00742FC4">
        <w:rPr>
          <w:rFonts w:asciiTheme="majorHAnsi" w:hAnsiTheme="majorHAnsi" w:cstheme="majorHAnsi"/>
          <w:bCs/>
          <w:iCs/>
          <w:sz w:val="22"/>
          <w:szCs w:val="22"/>
          <w:lang w:val="en-US"/>
        </w:rPr>
        <w:t>, UK</w:t>
      </w:r>
      <w:r w:rsidRPr="006F72B9">
        <w:rPr>
          <w:rFonts w:asciiTheme="majorHAnsi" w:hAnsiTheme="majorHAnsi" w:cstheme="majorHAnsi"/>
          <w:bCs/>
          <w:iCs/>
          <w:sz w:val="22"/>
          <w:szCs w:val="22"/>
          <w:lang w:val="en-US"/>
        </w:rPr>
        <w:t xml:space="preserve">  </w:t>
      </w:r>
      <w:r w:rsidRPr="006F72B9">
        <w:rPr>
          <w:rFonts w:asciiTheme="majorHAnsi" w:hAnsiTheme="majorHAnsi" w:cstheme="majorHAnsi"/>
          <w:color w:val="353535"/>
          <w:sz w:val="22"/>
          <w:szCs w:val="22"/>
          <w:lang w:val="en-US"/>
        </w:rPr>
        <w:t> </w:t>
      </w:r>
    </w:p>
    <w:p w14:paraId="5A78D0AD" w14:textId="77777777" w:rsidR="00915A03" w:rsidRDefault="00915A03" w:rsidP="00744BC5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52AC0484" w14:textId="57F7DA26" w:rsidR="00744BC5" w:rsidRPr="006F72B9" w:rsidRDefault="00744BC5" w:rsidP="00744BC5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>
        <w:rPr>
          <w:rFonts w:asciiTheme="majorHAnsi" w:hAnsiTheme="majorHAnsi" w:cstheme="majorHAnsi"/>
          <w:spacing w:val="-3"/>
          <w:sz w:val="22"/>
          <w:szCs w:val="22"/>
        </w:rPr>
        <w:t>2015</w:t>
      </w:r>
      <w:r>
        <w:rPr>
          <w:rFonts w:asciiTheme="majorHAnsi" w:hAnsiTheme="majorHAnsi" w:cstheme="majorHAnsi"/>
          <w:spacing w:val="-3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Sutapa Biswas, Keynote Speaker,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‘Home and Hearth/ Hearth and Home: Love in a cold climate’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, for the symposium ‘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Home and Art: Creating, Performing and Researching Home’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Geffrye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Museum (London) in collaboration with Queen Mary University, UK</w:t>
      </w:r>
    </w:p>
    <w:p w14:paraId="6EBFE473" w14:textId="4244559A" w:rsidR="00744BC5" w:rsidRPr="00744BC5" w:rsidRDefault="00744BC5" w:rsidP="00744BC5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 xml:space="preserve">Symposium speaker,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‘(Dis)identifications: Gender Matters in Practice’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, ICA, London</w:t>
      </w:r>
      <w:r w:rsidR="00742FC4">
        <w:rPr>
          <w:rFonts w:asciiTheme="majorHAnsi" w:hAnsiTheme="majorHAnsi" w:cstheme="majorHAnsi"/>
          <w:spacing w:val="-3"/>
          <w:sz w:val="22"/>
          <w:szCs w:val="22"/>
        </w:rPr>
        <w:t>, UK</w:t>
      </w:r>
    </w:p>
    <w:p w14:paraId="239C54A8" w14:textId="77777777" w:rsidR="00915A03" w:rsidRDefault="00915A03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3DC46A1E" w14:textId="0EC73AC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2012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>Sutapa Biswas</w:t>
      </w:r>
      <w:r w:rsidR="00915A03">
        <w:rPr>
          <w:rFonts w:asciiTheme="majorHAnsi" w:hAnsiTheme="majorHAnsi" w:cstheme="majorHAnsi"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Love in a Cold Climate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915A03">
        <w:rPr>
          <w:rFonts w:asciiTheme="majorHAnsi" w:hAnsiTheme="majorHAnsi" w:cstheme="majorHAnsi"/>
          <w:kern w:val="1"/>
          <w:sz w:val="22"/>
          <w:szCs w:val="22"/>
        </w:rPr>
        <w:t>for the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symposium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Otherwise Engaged: Part 2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University of Leeds, convened by Ella Spencer-Mills</w:t>
      </w:r>
      <w:r w:rsidR="00742FC4">
        <w:rPr>
          <w:rFonts w:asciiTheme="majorHAnsi" w:hAnsiTheme="majorHAnsi" w:cstheme="majorHAnsi"/>
          <w:kern w:val="1"/>
          <w:sz w:val="22"/>
          <w:szCs w:val="22"/>
        </w:rPr>
        <w:t>, Leeds, UK</w:t>
      </w:r>
      <w:r w:rsidRPr="006F72B9">
        <w:rPr>
          <w:rFonts w:asciiTheme="majorHAnsi" w:hAnsiTheme="majorHAnsi" w:cstheme="majorHAnsi"/>
          <w:sz w:val="22"/>
          <w:szCs w:val="22"/>
        </w:rPr>
        <w:tab/>
      </w:r>
    </w:p>
    <w:p w14:paraId="4A645EF9" w14:textId="77777777" w:rsidR="00915A03" w:rsidRDefault="00915A03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3327DCB0" w14:textId="477DD3CF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z w:val="22"/>
          <w:szCs w:val="22"/>
        </w:rPr>
        <w:t>2011</w:t>
      </w:r>
      <w:r w:rsidRPr="006F72B9">
        <w:rPr>
          <w:rFonts w:asciiTheme="majorHAnsi" w:hAnsiTheme="majorHAnsi" w:cstheme="majorHAnsi"/>
          <w:sz w:val="22"/>
          <w:szCs w:val="22"/>
        </w:rPr>
        <w:tab/>
      </w:r>
      <w:r w:rsidR="001553D1" w:rsidRPr="006F72B9">
        <w:rPr>
          <w:rFonts w:asciiTheme="majorHAnsi" w:hAnsiTheme="majorHAnsi" w:cstheme="majorHAnsi"/>
          <w:sz w:val="22"/>
          <w:szCs w:val="22"/>
          <w:lang w:val="en-US"/>
        </w:rPr>
        <w:t>Annual Art Historian’s Conference 2011</w:t>
      </w:r>
      <w:r w:rsidR="001553D1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 w:rsidRPr="006F72B9">
        <w:rPr>
          <w:rFonts w:asciiTheme="majorHAnsi" w:hAnsiTheme="majorHAnsi" w:cstheme="majorHAnsi"/>
          <w:sz w:val="22"/>
          <w:szCs w:val="22"/>
        </w:rPr>
        <w:t xml:space="preserve">Sutapa Biswas: </w:t>
      </w:r>
      <w:r w:rsidRPr="006F72B9">
        <w:rPr>
          <w:rFonts w:asciiTheme="majorHAnsi" w:hAnsiTheme="majorHAnsi" w:cstheme="majorHAnsi"/>
          <w:i/>
          <w:sz w:val="22"/>
          <w:szCs w:val="22"/>
          <w:lang w:val="en-US"/>
        </w:rPr>
        <w:t>Through the Looking-Glass: Questions of Governance, the Art School in Crisis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r w:rsidR="001553D1">
        <w:rPr>
          <w:rFonts w:asciiTheme="majorHAnsi" w:hAnsiTheme="majorHAnsi" w:cstheme="majorHAnsi"/>
          <w:sz w:val="22"/>
          <w:szCs w:val="22"/>
          <w:lang w:val="en-US"/>
        </w:rPr>
        <w:t>TATE convened p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>anel session:</w:t>
      </w:r>
      <w:r w:rsidRPr="006F72B9">
        <w:rPr>
          <w:rFonts w:asciiTheme="majorHAnsi" w:hAnsiTheme="majorHAnsi" w:cstheme="majorHAnsi"/>
          <w:i/>
          <w:sz w:val="22"/>
          <w:szCs w:val="22"/>
          <w:lang w:val="en-US"/>
        </w:rPr>
        <w:t xml:space="preserve"> Art School Educated. </w:t>
      </w:r>
    </w:p>
    <w:p w14:paraId="1E3FEC2F" w14:textId="77777777" w:rsidR="00D12679" w:rsidRDefault="00D12679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</w:p>
    <w:p w14:paraId="1B4A12F9" w14:textId="755E9050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Sutapa Biswas, AHRC Symposium Respondent to paper given by T.J. Demos titled,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Sven </w:t>
      </w:r>
      <w:proofErr w:type="spellStart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Augustijnen’s</w:t>
      </w:r>
      <w:proofErr w:type="spellEnd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Spectropoetics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for the Artists’ Moving Image Research Network, led by Cate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Elwes</w:t>
      </w:r>
      <w:proofErr w:type="spellEnd"/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and P</w:t>
      </w:r>
      <w:r w:rsidR="0044598F">
        <w:rPr>
          <w:rFonts w:asciiTheme="majorHAnsi" w:hAnsiTheme="majorHAnsi" w:cstheme="majorHAnsi"/>
          <w:spacing w:val="-3"/>
          <w:sz w:val="22"/>
          <w:szCs w:val="22"/>
        </w:rPr>
        <w:t xml:space="preserve">ratap </w:t>
      </w:r>
      <w:proofErr w:type="spellStart"/>
      <w:r w:rsidRPr="006F72B9">
        <w:rPr>
          <w:rFonts w:asciiTheme="majorHAnsi" w:hAnsiTheme="majorHAnsi" w:cstheme="majorHAnsi"/>
          <w:spacing w:val="-3"/>
          <w:sz w:val="22"/>
          <w:szCs w:val="22"/>
        </w:rPr>
        <w:t>Rughani</w:t>
      </w:r>
      <w:proofErr w:type="spellEnd"/>
      <w:r w:rsidR="0044598F">
        <w:rPr>
          <w:rFonts w:asciiTheme="majorHAnsi" w:hAnsiTheme="majorHAnsi" w:cstheme="majorHAnsi"/>
          <w:spacing w:val="-3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University of the Arts London</w:t>
      </w:r>
      <w:r w:rsidR="00742FC4">
        <w:rPr>
          <w:rFonts w:asciiTheme="majorHAnsi" w:hAnsiTheme="majorHAnsi" w:cstheme="majorHAnsi"/>
          <w:spacing w:val="-3"/>
          <w:sz w:val="22"/>
          <w:szCs w:val="22"/>
        </w:rPr>
        <w:t>, London, UK</w:t>
      </w:r>
      <w:r w:rsidRPr="006F72B9">
        <w:rPr>
          <w:rFonts w:asciiTheme="majorHAnsi" w:hAnsiTheme="majorHAnsi" w:cstheme="majorHAnsi"/>
          <w:sz w:val="22"/>
          <w:szCs w:val="22"/>
          <w:lang w:val="en-US"/>
        </w:rPr>
        <w:tab/>
      </w:r>
    </w:p>
    <w:p w14:paraId="15E62113" w14:textId="77777777" w:rsidR="00915A03" w:rsidRDefault="00915A03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03C6956E" w14:textId="079C6548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2010</w:t>
      </w:r>
      <w:r w:rsidRPr="006F72B9">
        <w:rPr>
          <w:rFonts w:asciiTheme="majorHAnsi" w:hAnsiTheme="majorHAnsi" w:cstheme="majorHAnsi"/>
          <w:sz w:val="22"/>
          <w:szCs w:val="22"/>
        </w:rPr>
        <w:tab/>
        <w:t xml:space="preserve">Sutapa Biswas, title of Paper: </w:t>
      </w:r>
      <w:r w:rsidRPr="006F72B9">
        <w:rPr>
          <w:rFonts w:asciiTheme="majorHAnsi" w:hAnsiTheme="majorHAnsi" w:cstheme="majorHAnsi"/>
          <w:i/>
          <w:sz w:val="22"/>
          <w:szCs w:val="22"/>
        </w:rPr>
        <w:t>Time in the Context of Visual Being</w:t>
      </w:r>
      <w:r w:rsidRPr="006F72B9">
        <w:rPr>
          <w:rFonts w:asciiTheme="majorHAnsi" w:hAnsiTheme="majorHAnsi" w:cstheme="majorHAnsi"/>
          <w:sz w:val="22"/>
          <w:szCs w:val="22"/>
        </w:rPr>
        <w:t xml:space="preserve">, in </w:t>
      </w:r>
      <w:r w:rsidRPr="006F72B9">
        <w:rPr>
          <w:rFonts w:asciiTheme="majorHAnsi" w:hAnsiTheme="majorHAnsi" w:cstheme="majorHAnsi"/>
          <w:i/>
          <w:sz w:val="22"/>
          <w:szCs w:val="22"/>
        </w:rPr>
        <w:t>Afterlives of Monuments</w:t>
      </w:r>
      <w:r w:rsidRPr="006F72B9">
        <w:rPr>
          <w:rFonts w:asciiTheme="majorHAnsi" w:hAnsiTheme="majorHAnsi" w:cstheme="majorHAnsi"/>
          <w:sz w:val="22"/>
          <w:szCs w:val="22"/>
        </w:rPr>
        <w:t xml:space="preserve">, UAL, London, UK </w:t>
      </w:r>
    </w:p>
    <w:p w14:paraId="7511E5DB" w14:textId="77777777" w:rsidR="00915A03" w:rsidRDefault="00915A03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745F4E90" w14:textId="176CC004" w:rsidR="00466C96" w:rsidRPr="00742FC4" w:rsidRDefault="00466C96" w:rsidP="00466C96">
      <w:pPr>
        <w:ind w:left="1440" w:hanging="1440"/>
        <w:jc w:val="both"/>
        <w:rPr>
          <w:rFonts w:asciiTheme="majorHAnsi" w:hAnsiTheme="majorHAnsi" w:cstheme="majorHAnsi"/>
          <w:b/>
          <w:iCs/>
          <w:sz w:val="22"/>
          <w:szCs w:val="22"/>
          <w:u w:val="single"/>
        </w:rPr>
      </w:pPr>
      <w:r w:rsidRPr="006F72B9">
        <w:rPr>
          <w:rFonts w:asciiTheme="majorHAnsi" w:hAnsiTheme="majorHAnsi" w:cstheme="majorHAnsi"/>
          <w:sz w:val="22"/>
          <w:szCs w:val="22"/>
        </w:rPr>
        <w:t>2009</w:t>
      </w:r>
      <w:r w:rsidRPr="006F72B9">
        <w:rPr>
          <w:rFonts w:asciiTheme="majorHAnsi" w:hAnsiTheme="majorHAnsi" w:cstheme="majorHAnsi"/>
          <w:sz w:val="22"/>
          <w:szCs w:val="22"/>
        </w:rPr>
        <w:tab/>
        <w:t xml:space="preserve">Sutapa Biswas, Keynote Speaker: </w:t>
      </w:r>
      <w:r w:rsidRPr="006F72B9">
        <w:rPr>
          <w:rFonts w:asciiTheme="majorHAnsi" w:hAnsiTheme="majorHAnsi" w:cstheme="majorHAnsi"/>
          <w:i/>
          <w:sz w:val="22"/>
          <w:szCs w:val="22"/>
        </w:rPr>
        <w:t>Visual Cultures of British India</w:t>
      </w:r>
      <w:r w:rsidRPr="006F72B9">
        <w:rPr>
          <w:rFonts w:asciiTheme="majorHAnsi" w:hAnsiTheme="majorHAnsi" w:cstheme="majorHAnsi"/>
          <w:sz w:val="22"/>
          <w:szCs w:val="22"/>
        </w:rPr>
        <w:t xml:space="preserve">, Yale British </w:t>
      </w:r>
      <w:proofErr w:type="spellStart"/>
      <w:r w:rsidRPr="006F72B9">
        <w:rPr>
          <w:rFonts w:asciiTheme="majorHAnsi" w:hAnsiTheme="majorHAnsi" w:cstheme="majorHAnsi"/>
          <w:sz w:val="22"/>
          <w:szCs w:val="22"/>
        </w:rPr>
        <w:t>Center</w:t>
      </w:r>
      <w:proofErr w:type="spellEnd"/>
      <w:r w:rsidRPr="006F72B9">
        <w:rPr>
          <w:rFonts w:asciiTheme="majorHAnsi" w:hAnsiTheme="majorHAnsi" w:cstheme="majorHAnsi"/>
          <w:sz w:val="22"/>
          <w:szCs w:val="22"/>
        </w:rPr>
        <w:t xml:space="preserve"> for Art, June 8-13, 2009. Title of paper: </w:t>
      </w:r>
      <w:r w:rsidRPr="006F72B9">
        <w:rPr>
          <w:rFonts w:asciiTheme="majorHAnsi" w:hAnsiTheme="majorHAnsi" w:cstheme="majorHAnsi"/>
          <w:i/>
          <w:sz w:val="22"/>
          <w:szCs w:val="22"/>
        </w:rPr>
        <w:t>Time in the Context of Visual Being: Histories,</w:t>
      </w:r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6F72B9">
        <w:rPr>
          <w:rFonts w:asciiTheme="majorHAnsi" w:hAnsiTheme="majorHAnsi" w:cstheme="majorHAnsi"/>
          <w:i/>
          <w:sz w:val="22"/>
          <w:szCs w:val="22"/>
        </w:rPr>
        <w:t>Art</w:t>
      </w:r>
      <w:proofErr w:type="gramEnd"/>
      <w:r w:rsidRPr="006F72B9">
        <w:rPr>
          <w:rFonts w:asciiTheme="majorHAnsi" w:hAnsiTheme="majorHAnsi" w:cstheme="majorHAnsi"/>
          <w:i/>
          <w:sz w:val="22"/>
          <w:szCs w:val="22"/>
        </w:rPr>
        <w:t xml:space="preserve"> and Aesthetics</w:t>
      </w:r>
      <w:r w:rsidR="00742FC4" w:rsidRPr="00742FC4">
        <w:rPr>
          <w:rFonts w:asciiTheme="majorHAnsi" w:hAnsiTheme="majorHAnsi" w:cstheme="majorHAnsi"/>
          <w:iCs/>
          <w:sz w:val="22"/>
          <w:szCs w:val="22"/>
        </w:rPr>
        <w:t>. Yale University, New Haven, USA</w:t>
      </w:r>
    </w:p>
    <w:p w14:paraId="438B493E" w14:textId="77777777" w:rsidR="00915A03" w:rsidRPr="00742FC4" w:rsidRDefault="00915A03" w:rsidP="00466C96">
      <w:pPr>
        <w:ind w:left="1440" w:hanging="1440"/>
        <w:jc w:val="both"/>
        <w:rPr>
          <w:rFonts w:asciiTheme="majorHAnsi" w:hAnsiTheme="majorHAnsi" w:cstheme="majorHAnsi"/>
          <w:iCs/>
          <w:kern w:val="1"/>
          <w:sz w:val="22"/>
          <w:szCs w:val="22"/>
        </w:rPr>
      </w:pPr>
    </w:p>
    <w:p w14:paraId="0755CD99" w14:textId="5280946A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2007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Sutapa Biswas, Panel Respondent, Tate Modern,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Transnational Correspondence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a </w:t>
      </w:r>
      <w:r w:rsidR="003279A4" w:rsidRPr="006F72B9">
        <w:rPr>
          <w:rFonts w:asciiTheme="majorHAnsi" w:hAnsiTheme="majorHAnsi" w:cstheme="majorHAnsi"/>
          <w:kern w:val="1"/>
          <w:sz w:val="22"/>
          <w:szCs w:val="22"/>
        </w:rPr>
        <w:t>two-day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public symposium 14-15 September</w:t>
      </w:r>
      <w:r w:rsidR="00742FC4">
        <w:rPr>
          <w:rFonts w:asciiTheme="majorHAnsi" w:hAnsiTheme="majorHAnsi" w:cstheme="majorHAnsi"/>
          <w:kern w:val="1"/>
          <w:sz w:val="22"/>
          <w:szCs w:val="22"/>
        </w:rPr>
        <w:t>, London, UK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</w:p>
    <w:p w14:paraId="0FF5C401" w14:textId="77777777" w:rsidR="00915A03" w:rsidRDefault="00915A03" w:rsidP="00466C96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</w:p>
    <w:p w14:paraId="01BD0DA0" w14:textId="5185AAC9" w:rsidR="00466C96" w:rsidRPr="006F72B9" w:rsidRDefault="00466C96" w:rsidP="00466C96">
      <w:pPr>
        <w:ind w:left="720" w:hanging="7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2006</w:t>
      </w:r>
      <w:r w:rsidRPr="006F72B9">
        <w:rPr>
          <w:rFonts w:asciiTheme="majorHAnsi" w:hAnsiTheme="majorHAnsi" w:cstheme="majorHAnsi"/>
          <w:sz w:val="22"/>
          <w:szCs w:val="22"/>
        </w:rPr>
        <w:tab/>
      </w:r>
      <w:r w:rsidRPr="006F72B9">
        <w:rPr>
          <w:rFonts w:asciiTheme="majorHAnsi" w:hAnsiTheme="majorHAnsi" w:cstheme="majorHAnsi"/>
          <w:sz w:val="22"/>
          <w:szCs w:val="22"/>
        </w:rPr>
        <w:tab/>
        <w:t>Sutapa Biswas, Public Lecture</w:t>
      </w:r>
      <w:r w:rsidRPr="006F72B9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sz w:val="22"/>
          <w:szCs w:val="22"/>
        </w:rPr>
        <w:t xml:space="preserve">Reed College, Portland Oregon, USA  </w:t>
      </w:r>
    </w:p>
    <w:p w14:paraId="0C6B2646" w14:textId="77777777" w:rsidR="00915A03" w:rsidRDefault="00915A03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4CC05897" w14:textId="73F5B33A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lastRenderedPageBreak/>
        <w:t xml:space="preserve">2005      </w:t>
      </w:r>
      <w:r w:rsidRPr="006F72B9">
        <w:rPr>
          <w:rFonts w:asciiTheme="majorHAnsi" w:hAnsiTheme="majorHAnsi" w:cstheme="majorHAnsi"/>
          <w:sz w:val="22"/>
          <w:szCs w:val="22"/>
        </w:rPr>
        <w:tab/>
        <w:t>Sutapa Biswas, and Amelia Jones,</w:t>
      </w:r>
      <w:r w:rsidRPr="006F72B9">
        <w:rPr>
          <w:rFonts w:asciiTheme="majorHAnsi" w:hAnsiTheme="majorHAnsi" w:cstheme="majorHAnsi"/>
          <w:i/>
          <w:sz w:val="22"/>
          <w:szCs w:val="22"/>
        </w:rPr>
        <w:t xml:space="preserve"> The </w:t>
      </w:r>
      <w:proofErr w:type="gramStart"/>
      <w:r w:rsidR="003279A4" w:rsidRPr="006F72B9">
        <w:rPr>
          <w:rFonts w:asciiTheme="majorHAnsi" w:hAnsiTheme="majorHAnsi" w:cstheme="majorHAnsi"/>
          <w:i/>
          <w:sz w:val="22"/>
          <w:szCs w:val="22"/>
        </w:rPr>
        <w:t>Owl</w:t>
      </w:r>
      <w:proofErr w:type="gramEnd"/>
      <w:r w:rsidRPr="006F72B9">
        <w:rPr>
          <w:rFonts w:asciiTheme="majorHAnsi" w:hAnsiTheme="majorHAnsi" w:cstheme="majorHAnsi"/>
          <w:i/>
          <w:sz w:val="22"/>
          <w:szCs w:val="22"/>
        </w:rPr>
        <w:t xml:space="preserve"> and the Pussycat: the concept of travel</w:t>
      </w:r>
      <w:r w:rsidRPr="006F72B9">
        <w:rPr>
          <w:rFonts w:asciiTheme="majorHAnsi" w:hAnsiTheme="majorHAnsi" w:cstheme="majorHAnsi"/>
          <w:sz w:val="22"/>
          <w:szCs w:val="22"/>
        </w:rPr>
        <w:t xml:space="preserve">, </w:t>
      </w:r>
      <w:r w:rsidR="00742FC4">
        <w:rPr>
          <w:rFonts w:asciiTheme="majorHAnsi" w:hAnsiTheme="majorHAnsi" w:cstheme="majorHAnsi"/>
          <w:sz w:val="22"/>
          <w:szCs w:val="22"/>
        </w:rPr>
        <w:t xml:space="preserve">a </w:t>
      </w:r>
      <w:r w:rsidRPr="006F72B9">
        <w:rPr>
          <w:rFonts w:asciiTheme="majorHAnsi" w:hAnsiTheme="majorHAnsi" w:cstheme="majorHAnsi"/>
          <w:sz w:val="22"/>
          <w:szCs w:val="22"/>
        </w:rPr>
        <w:t xml:space="preserve">series of lectures, Victoria and Albert Museum, London, </w:t>
      </w:r>
      <w:r w:rsidR="00742FC4">
        <w:rPr>
          <w:rFonts w:asciiTheme="majorHAnsi" w:hAnsiTheme="majorHAnsi" w:cstheme="majorHAnsi"/>
          <w:sz w:val="22"/>
          <w:szCs w:val="22"/>
        </w:rPr>
        <w:t xml:space="preserve">hosted </w:t>
      </w:r>
      <w:r w:rsidRPr="006F72B9">
        <w:rPr>
          <w:rFonts w:asciiTheme="majorHAnsi" w:hAnsiTheme="majorHAnsi" w:cstheme="majorHAnsi"/>
          <w:sz w:val="22"/>
          <w:szCs w:val="22"/>
        </w:rPr>
        <w:t>between October 2004 and April 2005</w:t>
      </w:r>
      <w:r w:rsidR="00742FC4">
        <w:rPr>
          <w:rFonts w:asciiTheme="majorHAnsi" w:hAnsiTheme="majorHAnsi" w:cstheme="majorHAnsi"/>
          <w:sz w:val="22"/>
          <w:szCs w:val="22"/>
        </w:rPr>
        <w:t>, London, UK</w:t>
      </w:r>
    </w:p>
    <w:p w14:paraId="18470354" w14:textId="77777777" w:rsidR="00915A03" w:rsidRDefault="00915A03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0A136BCF" w14:textId="05A7FAA3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i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 xml:space="preserve">2002      </w:t>
      </w:r>
      <w:r w:rsidRPr="006F72B9">
        <w:rPr>
          <w:rFonts w:asciiTheme="majorHAnsi" w:hAnsiTheme="majorHAnsi" w:cstheme="majorHAnsi"/>
          <w:sz w:val="22"/>
          <w:szCs w:val="22"/>
        </w:rPr>
        <w:tab/>
        <w:t>Sutapa Biswas,</w:t>
      </w:r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 xml:space="preserve"> Private Thoughts, Public Moments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 in </w:t>
      </w:r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>Museums After Modernism – Strategies of Engagement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>, York University, Toronto, Canada, April 2002</w:t>
      </w:r>
    </w:p>
    <w:p w14:paraId="261B8B3D" w14:textId="77777777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ab/>
        <w:t>Sutapa Biswas,</w:t>
      </w:r>
      <w:r w:rsidRPr="006F72B9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gramStart"/>
      <w:r w:rsidRPr="006F72B9">
        <w:rPr>
          <w:rFonts w:asciiTheme="majorHAnsi" w:hAnsiTheme="majorHAnsi" w:cstheme="majorHAnsi"/>
          <w:sz w:val="22"/>
          <w:szCs w:val="22"/>
        </w:rPr>
        <w:t>Time</w:t>
      </w:r>
      <w:proofErr w:type="gramEnd"/>
      <w:r w:rsidRPr="006F72B9">
        <w:rPr>
          <w:rFonts w:asciiTheme="majorHAnsi" w:hAnsiTheme="majorHAnsi" w:cstheme="majorHAnsi"/>
          <w:sz w:val="22"/>
          <w:szCs w:val="22"/>
        </w:rPr>
        <w:t xml:space="preserve"> and Memory in </w:t>
      </w:r>
      <w:r w:rsidRPr="006F72B9">
        <w:rPr>
          <w:rFonts w:asciiTheme="majorHAnsi" w:hAnsiTheme="majorHAnsi" w:cstheme="majorHAnsi"/>
          <w:i/>
          <w:sz w:val="22"/>
          <w:szCs w:val="22"/>
        </w:rPr>
        <w:t>Gestural Politics: Identity and the Performative</w:t>
      </w:r>
      <w:r w:rsidRPr="006F72B9">
        <w:rPr>
          <w:rFonts w:asciiTheme="majorHAnsi" w:hAnsiTheme="majorHAnsi" w:cstheme="majorHAnsi"/>
          <w:sz w:val="22"/>
          <w:szCs w:val="22"/>
        </w:rPr>
        <w:t>, Royal College of Art, London</w:t>
      </w:r>
    </w:p>
    <w:p w14:paraId="6ED49A92" w14:textId="77777777" w:rsidR="00915A03" w:rsidRDefault="00915A03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09B96EFE" w14:textId="6448404C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pacing w:val="-4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2001</w:t>
      </w:r>
      <w:r w:rsidRPr="006F72B9">
        <w:rPr>
          <w:rFonts w:asciiTheme="majorHAnsi" w:hAnsiTheme="majorHAnsi" w:cstheme="majorHAnsi"/>
          <w:sz w:val="22"/>
          <w:szCs w:val="22"/>
        </w:rPr>
        <w:tab/>
        <w:t xml:space="preserve">Sutapa </w:t>
      </w:r>
      <w:r w:rsidR="00742FC4">
        <w:rPr>
          <w:rFonts w:asciiTheme="majorHAnsi" w:hAnsiTheme="majorHAnsi" w:cstheme="majorHAnsi"/>
          <w:sz w:val="22"/>
          <w:szCs w:val="22"/>
        </w:rPr>
        <w:t>Biswas</w:t>
      </w:r>
      <w:r w:rsidRPr="006F72B9">
        <w:rPr>
          <w:rFonts w:asciiTheme="majorHAnsi" w:hAnsiTheme="majorHAnsi" w:cstheme="majorHAnsi"/>
          <w:sz w:val="22"/>
          <w:szCs w:val="22"/>
        </w:rPr>
        <w:t xml:space="preserve">, </w:t>
      </w:r>
      <w:r w:rsidRPr="00915A03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Woman in Blue, Jan </w:t>
      </w:r>
      <w:proofErr w:type="spellStart"/>
      <w:r w:rsidRPr="00915A03">
        <w:rPr>
          <w:rFonts w:asciiTheme="majorHAnsi" w:hAnsiTheme="majorHAnsi" w:cstheme="majorHAnsi"/>
          <w:i/>
          <w:iCs/>
          <w:spacing w:val="-4"/>
          <w:sz w:val="22"/>
          <w:szCs w:val="22"/>
        </w:rPr>
        <w:t>Vemeer</w:t>
      </w:r>
      <w:proofErr w:type="spellEnd"/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 in </w:t>
      </w:r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>Shades of Black: Assembling the Eighties</w:t>
      </w:r>
      <w:r w:rsidRPr="006F72B9">
        <w:rPr>
          <w:rFonts w:asciiTheme="majorHAnsi" w:hAnsiTheme="majorHAnsi" w:cstheme="majorHAnsi"/>
          <w:spacing w:val="-4"/>
          <w:sz w:val="22"/>
          <w:szCs w:val="22"/>
        </w:rPr>
        <w:t>, Duke University, North Carolina</w:t>
      </w:r>
      <w:r w:rsidR="00742FC4">
        <w:rPr>
          <w:rFonts w:asciiTheme="majorHAnsi" w:hAnsiTheme="majorHAnsi" w:cstheme="majorHAnsi"/>
          <w:spacing w:val="-4"/>
          <w:sz w:val="22"/>
          <w:szCs w:val="22"/>
        </w:rPr>
        <w:t>, USA</w:t>
      </w:r>
    </w:p>
    <w:p w14:paraId="04034C11" w14:textId="77777777" w:rsidR="00915A03" w:rsidRDefault="00915A03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29E3B2DC" w14:textId="5E0D1259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1998</w:t>
      </w:r>
      <w:r w:rsidRPr="006F72B9">
        <w:rPr>
          <w:rFonts w:asciiTheme="majorHAnsi" w:hAnsiTheme="majorHAnsi" w:cstheme="majorHAnsi"/>
          <w:sz w:val="22"/>
          <w:szCs w:val="22"/>
        </w:rPr>
        <w:tab/>
        <w:t xml:space="preserve">Sutapa Biswas, </w:t>
      </w:r>
      <w:proofErr w:type="gramStart"/>
      <w:r w:rsidRPr="006F72B9">
        <w:rPr>
          <w:rFonts w:asciiTheme="majorHAnsi" w:hAnsiTheme="majorHAnsi" w:cstheme="majorHAnsi"/>
          <w:sz w:val="22"/>
          <w:szCs w:val="22"/>
        </w:rPr>
        <w:t>Examining</w:t>
      </w:r>
      <w:proofErr w:type="gramEnd"/>
      <w:r w:rsidRPr="006F72B9">
        <w:rPr>
          <w:rFonts w:asciiTheme="majorHAnsi" w:hAnsiTheme="majorHAnsi" w:cstheme="majorHAnsi"/>
          <w:sz w:val="22"/>
          <w:szCs w:val="22"/>
        </w:rPr>
        <w:t xml:space="preserve"> process in </w:t>
      </w:r>
      <w:r w:rsidRPr="006F72B9">
        <w:rPr>
          <w:rFonts w:asciiTheme="majorHAnsi" w:hAnsiTheme="majorHAnsi" w:cstheme="majorHAnsi"/>
          <w:i/>
          <w:sz w:val="22"/>
          <w:szCs w:val="22"/>
        </w:rPr>
        <w:t>Mapping the Body: Three Black British Artists</w:t>
      </w:r>
      <w:r w:rsidRPr="006F72B9">
        <w:rPr>
          <w:rFonts w:asciiTheme="majorHAnsi" w:hAnsiTheme="majorHAnsi" w:cstheme="majorHAnsi"/>
          <w:sz w:val="22"/>
          <w:szCs w:val="22"/>
        </w:rPr>
        <w:t>, Yale University, New Haven</w:t>
      </w:r>
      <w:r w:rsidR="009220F1">
        <w:rPr>
          <w:rFonts w:asciiTheme="majorHAnsi" w:hAnsiTheme="majorHAnsi" w:cstheme="majorHAnsi"/>
          <w:sz w:val="22"/>
          <w:szCs w:val="22"/>
        </w:rPr>
        <w:t>, USA</w:t>
      </w:r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F79C7C8" w14:textId="77777777" w:rsidR="00915A03" w:rsidRDefault="00915A03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1F515852" w14:textId="0D89EDF0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1997</w:t>
      </w:r>
      <w:r w:rsidRPr="006F72B9">
        <w:rPr>
          <w:rFonts w:asciiTheme="majorHAnsi" w:hAnsiTheme="majorHAnsi" w:cstheme="majorHAnsi"/>
          <w:sz w:val="22"/>
          <w:szCs w:val="22"/>
        </w:rPr>
        <w:tab/>
        <w:t xml:space="preserve">Sutapa Biswas, Presentation of my work in </w:t>
      </w:r>
      <w:proofErr w:type="spellStart"/>
      <w:r w:rsidRPr="006F72B9">
        <w:rPr>
          <w:rFonts w:asciiTheme="majorHAnsi" w:hAnsiTheme="majorHAnsi" w:cstheme="majorHAnsi"/>
          <w:i/>
          <w:sz w:val="22"/>
          <w:szCs w:val="22"/>
        </w:rPr>
        <w:t>Sexta</w:t>
      </w:r>
      <w:proofErr w:type="spellEnd"/>
      <w:r w:rsidRPr="006F72B9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sz w:val="22"/>
          <w:szCs w:val="22"/>
        </w:rPr>
        <w:t>Bienale</w:t>
      </w:r>
      <w:proofErr w:type="spellEnd"/>
      <w:r w:rsidRPr="006F72B9">
        <w:rPr>
          <w:rFonts w:asciiTheme="majorHAnsi" w:hAnsiTheme="majorHAnsi" w:cstheme="majorHAnsi"/>
          <w:i/>
          <w:sz w:val="22"/>
          <w:szCs w:val="22"/>
        </w:rPr>
        <w:t xml:space="preserve"> de La Habana, </w:t>
      </w:r>
      <w:proofErr w:type="spellStart"/>
      <w:r w:rsidRPr="006F72B9">
        <w:rPr>
          <w:rFonts w:asciiTheme="majorHAnsi" w:hAnsiTheme="majorHAnsi" w:cstheme="majorHAnsi"/>
          <w:i/>
          <w:sz w:val="22"/>
          <w:szCs w:val="22"/>
        </w:rPr>
        <w:t>el</w:t>
      </w:r>
      <w:proofErr w:type="spellEnd"/>
      <w:r w:rsidRPr="006F72B9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sz w:val="22"/>
          <w:szCs w:val="22"/>
        </w:rPr>
        <w:t>individuo</w:t>
      </w:r>
      <w:proofErr w:type="spellEnd"/>
      <w:r w:rsidRPr="006F72B9">
        <w:rPr>
          <w:rFonts w:asciiTheme="majorHAnsi" w:hAnsiTheme="majorHAnsi" w:cstheme="majorHAnsi"/>
          <w:i/>
          <w:sz w:val="22"/>
          <w:szCs w:val="22"/>
        </w:rPr>
        <w:t xml:space="preserve"> y </w:t>
      </w:r>
      <w:proofErr w:type="spellStart"/>
      <w:r w:rsidRPr="006F72B9">
        <w:rPr>
          <w:rFonts w:asciiTheme="majorHAnsi" w:hAnsiTheme="majorHAnsi" w:cstheme="majorHAnsi"/>
          <w:i/>
          <w:sz w:val="22"/>
          <w:szCs w:val="22"/>
        </w:rPr>
        <w:t>su</w:t>
      </w:r>
      <w:proofErr w:type="spellEnd"/>
      <w:r w:rsidRPr="006F72B9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sz w:val="22"/>
          <w:szCs w:val="22"/>
        </w:rPr>
        <w:t>memori</w:t>
      </w:r>
      <w:proofErr w:type="spellEnd"/>
      <w:r w:rsidRPr="006F72B9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sz w:val="22"/>
          <w:szCs w:val="22"/>
        </w:rPr>
        <w:t xml:space="preserve">Havana, Cuba </w:t>
      </w:r>
    </w:p>
    <w:p w14:paraId="46409941" w14:textId="77777777" w:rsidR="009220F1" w:rsidRDefault="00466C96" w:rsidP="00466C96">
      <w:pPr>
        <w:ind w:left="794" w:hanging="794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ab/>
      </w:r>
    </w:p>
    <w:p w14:paraId="7A9109B1" w14:textId="1A797345" w:rsidR="00466C96" w:rsidRPr="006F72B9" w:rsidRDefault="00466C96" w:rsidP="009220F1">
      <w:pPr>
        <w:ind w:left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Sutapa Biswas,</w:t>
      </w:r>
      <w:r w:rsidRPr="006F72B9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gramStart"/>
      <w:r w:rsidRPr="006F72B9">
        <w:rPr>
          <w:rFonts w:asciiTheme="majorHAnsi" w:hAnsiTheme="majorHAnsi" w:cstheme="majorHAnsi"/>
          <w:i/>
          <w:sz w:val="22"/>
          <w:szCs w:val="22"/>
        </w:rPr>
        <w:t>Memory</w:t>
      </w:r>
      <w:proofErr w:type="gramEnd"/>
      <w:r w:rsidRPr="006F72B9">
        <w:rPr>
          <w:rFonts w:asciiTheme="majorHAnsi" w:hAnsiTheme="majorHAnsi" w:cstheme="majorHAnsi"/>
          <w:i/>
          <w:sz w:val="22"/>
          <w:szCs w:val="22"/>
        </w:rPr>
        <w:t xml:space="preserve"> and Desire</w:t>
      </w:r>
      <w:r w:rsidR="009220F1">
        <w:rPr>
          <w:rFonts w:asciiTheme="majorHAnsi" w:hAnsiTheme="majorHAnsi" w:cstheme="majorHAnsi"/>
          <w:sz w:val="22"/>
          <w:szCs w:val="22"/>
        </w:rPr>
        <w:t xml:space="preserve">, in conference: </w:t>
      </w:r>
      <w:r w:rsidRPr="006F72B9">
        <w:rPr>
          <w:rFonts w:asciiTheme="majorHAnsi" w:hAnsiTheme="majorHAnsi" w:cstheme="majorHAnsi"/>
          <w:i/>
          <w:sz w:val="22"/>
          <w:szCs w:val="22"/>
        </w:rPr>
        <w:t>Fine Art Education and the Museum</w:t>
      </w:r>
      <w:r w:rsidRPr="006F72B9">
        <w:rPr>
          <w:rFonts w:asciiTheme="majorHAnsi" w:hAnsiTheme="majorHAnsi" w:cstheme="majorHAnsi"/>
          <w:sz w:val="22"/>
          <w:szCs w:val="22"/>
        </w:rPr>
        <w:t xml:space="preserve">, </w:t>
      </w:r>
      <w:r w:rsidR="009220F1">
        <w:rPr>
          <w:rFonts w:asciiTheme="majorHAnsi" w:hAnsiTheme="majorHAnsi" w:cstheme="majorHAnsi"/>
          <w:sz w:val="22"/>
          <w:szCs w:val="22"/>
        </w:rPr>
        <w:t xml:space="preserve">hosted by </w:t>
      </w:r>
      <w:r w:rsidRPr="006F72B9">
        <w:rPr>
          <w:rFonts w:asciiTheme="majorHAnsi" w:hAnsiTheme="majorHAnsi" w:cstheme="majorHAnsi"/>
          <w:sz w:val="22"/>
          <w:szCs w:val="22"/>
        </w:rPr>
        <w:t>Tate</w:t>
      </w:r>
      <w:r w:rsidR="009220F1">
        <w:rPr>
          <w:rFonts w:asciiTheme="majorHAnsi" w:hAnsiTheme="majorHAnsi" w:cstheme="majorHAnsi"/>
          <w:sz w:val="22"/>
          <w:szCs w:val="22"/>
        </w:rPr>
        <w:t xml:space="preserve"> </w:t>
      </w:r>
      <w:r w:rsidR="00142B0B">
        <w:rPr>
          <w:rFonts w:asciiTheme="majorHAnsi" w:hAnsiTheme="majorHAnsi" w:cstheme="majorHAnsi"/>
          <w:sz w:val="22"/>
          <w:szCs w:val="22"/>
        </w:rPr>
        <w:t>Gallery</w:t>
      </w:r>
      <w:r w:rsidRPr="006F72B9">
        <w:rPr>
          <w:rFonts w:asciiTheme="majorHAnsi" w:hAnsiTheme="majorHAnsi" w:cstheme="majorHAnsi"/>
          <w:sz w:val="22"/>
          <w:szCs w:val="22"/>
        </w:rPr>
        <w:t>, London</w:t>
      </w:r>
      <w:r w:rsidR="009220F1">
        <w:rPr>
          <w:rFonts w:asciiTheme="majorHAnsi" w:hAnsiTheme="majorHAnsi" w:cstheme="majorHAnsi"/>
          <w:sz w:val="22"/>
          <w:szCs w:val="22"/>
        </w:rPr>
        <w:t>, UK</w:t>
      </w:r>
      <w:r w:rsidRPr="006F72B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0DA6F69" w14:textId="77777777" w:rsidR="00915A03" w:rsidRDefault="00915A03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</w:p>
    <w:p w14:paraId="292DCE80" w14:textId="7DF23B50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1995</w:t>
      </w:r>
      <w:r w:rsidRPr="006F72B9">
        <w:rPr>
          <w:rFonts w:asciiTheme="majorHAnsi" w:hAnsiTheme="majorHAnsi" w:cstheme="majorHAnsi"/>
          <w:sz w:val="22"/>
          <w:szCs w:val="22"/>
        </w:rPr>
        <w:tab/>
        <w:t xml:space="preserve">Sutapa Biswas, </w:t>
      </w:r>
      <w:r w:rsidRPr="009220F1">
        <w:rPr>
          <w:rFonts w:asciiTheme="majorHAnsi" w:hAnsiTheme="majorHAnsi" w:cstheme="majorHAnsi"/>
          <w:i/>
          <w:iCs/>
          <w:sz w:val="22"/>
          <w:szCs w:val="22"/>
        </w:rPr>
        <w:t>Beyond the Frame, Beyond the Window</w:t>
      </w:r>
      <w:r w:rsidRPr="006F72B9">
        <w:rPr>
          <w:rFonts w:asciiTheme="majorHAnsi" w:hAnsiTheme="majorHAnsi" w:cstheme="majorHAnsi"/>
          <w:sz w:val="22"/>
          <w:szCs w:val="22"/>
        </w:rPr>
        <w:t xml:space="preserve"> in </w:t>
      </w:r>
      <w:r w:rsidRPr="006F72B9">
        <w:rPr>
          <w:rFonts w:asciiTheme="majorHAnsi" w:hAnsiTheme="majorHAnsi" w:cstheme="majorHAnsi"/>
          <w:i/>
          <w:sz w:val="22"/>
          <w:szCs w:val="22"/>
        </w:rPr>
        <w:t>Beautiful Translations</w:t>
      </w:r>
      <w:r w:rsidRPr="006F72B9">
        <w:rPr>
          <w:rFonts w:asciiTheme="majorHAnsi" w:hAnsiTheme="majorHAnsi" w:cstheme="majorHAnsi"/>
          <w:sz w:val="22"/>
          <w:szCs w:val="22"/>
        </w:rPr>
        <w:t>,</w:t>
      </w:r>
    </w:p>
    <w:p w14:paraId="5D57E070" w14:textId="77777777" w:rsidR="00466C96" w:rsidRPr="006F72B9" w:rsidRDefault="00466C96" w:rsidP="00466C96">
      <w:pPr>
        <w:ind w:left="794" w:firstLine="646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z w:val="22"/>
          <w:szCs w:val="22"/>
        </w:rPr>
        <w:t>Tate Gallery, London UK, Pluto Press</w:t>
      </w:r>
    </w:p>
    <w:p w14:paraId="0BEB278F" w14:textId="77777777" w:rsidR="009220F1" w:rsidRDefault="009220F1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z w:val="22"/>
          <w:szCs w:val="22"/>
        </w:rPr>
      </w:pPr>
    </w:p>
    <w:p w14:paraId="0F49FDA9" w14:textId="703A696B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color w:val="0000FF"/>
          <w:spacing w:val="-3"/>
          <w:sz w:val="22"/>
          <w:szCs w:val="22"/>
          <w:u w:val="single"/>
        </w:rPr>
      </w:pPr>
      <w:r w:rsidRPr="006F72B9">
        <w:rPr>
          <w:rFonts w:asciiTheme="majorHAnsi" w:hAnsiTheme="majorHAnsi" w:cstheme="majorHAnsi"/>
          <w:sz w:val="22"/>
          <w:szCs w:val="22"/>
        </w:rPr>
        <w:t xml:space="preserve">Sutapa Biswas, Artist Presentation, </w:t>
      </w:r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 xml:space="preserve">Expo </w:t>
      </w:r>
      <w:proofErr w:type="spellStart"/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>Arte</w:t>
      </w:r>
      <w:proofErr w:type="spellEnd"/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 xml:space="preserve">Feria International De </w:t>
      </w:r>
      <w:proofErr w:type="spellStart"/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>Galerias</w:t>
      </w:r>
      <w:proofErr w:type="spellEnd"/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 xml:space="preserve"> De </w:t>
      </w:r>
      <w:proofErr w:type="spellStart"/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>Arte</w:t>
      </w:r>
      <w:proofErr w:type="spellEnd"/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spacing w:val="-4"/>
          <w:sz w:val="22"/>
          <w:szCs w:val="22"/>
        </w:rPr>
        <w:t>Contemporaneo</w:t>
      </w:r>
      <w:proofErr w:type="spellEnd"/>
      <w:r w:rsidRPr="006F72B9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spacing w:val="-4"/>
          <w:sz w:val="22"/>
          <w:szCs w:val="22"/>
        </w:rPr>
        <w:t>Guadelahara</w:t>
      </w:r>
      <w:proofErr w:type="spellEnd"/>
      <w:r w:rsidRPr="006F72B9">
        <w:rPr>
          <w:rFonts w:asciiTheme="majorHAnsi" w:hAnsiTheme="majorHAnsi" w:cstheme="majorHAnsi"/>
          <w:spacing w:val="-4"/>
          <w:sz w:val="22"/>
          <w:szCs w:val="22"/>
        </w:rPr>
        <w:t>, Mexico</w:t>
      </w:r>
    </w:p>
    <w:p w14:paraId="672D2B07" w14:textId="77777777" w:rsidR="00D12679" w:rsidRDefault="00D12679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726770E8" w14:textId="77777777" w:rsidR="00D12679" w:rsidRDefault="00D12679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077D6310" w14:textId="4AD898B7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CONTRIBUTIONS TO EDITED PUBLICATIONS</w:t>
      </w:r>
    </w:p>
    <w:p w14:paraId="704E00ED" w14:textId="77777777" w:rsidR="00466C96" w:rsidRPr="006F72B9" w:rsidRDefault="00466C96" w:rsidP="00466C96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2012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 xml:space="preserve">Sutapa Biswas, in, Where Land Meets Water, and Where Water Meets Air, in,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All Over </w:t>
      </w:r>
      <w:proofErr w:type="gramStart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The</w:t>
      </w:r>
      <w:proofErr w:type="gramEnd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 Map, A Festschrift Celebration and Exhibition </w:t>
      </w:r>
      <w:proofErr w:type="spellStart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Honoring</w:t>
      </w:r>
      <w:proofErr w:type="spellEnd"/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 xml:space="preserve"> Moira Roth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, Edited by Annika Marie. Published by Poor Farm Press, USA. ISBN: 9781467525343</w:t>
      </w:r>
    </w:p>
    <w:p w14:paraId="7B867E91" w14:textId="2865B3EA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  <w:t xml:space="preserve">Sutapa Biswas, </w:t>
      </w:r>
      <w:r w:rsidRPr="006F72B9">
        <w:rPr>
          <w:rFonts w:asciiTheme="majorHAnsi" w:hAnsiTheme="majorHAnsi" w:cstheme="majorHAnsi"/>
          <w:i/>
          <w:spacing w:val="-3"/>
          <w:sz w:val="22"/>
          <w:szCs w:val="22"/>
        </w:rPr>
        <w:t>Sutapa Biswas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in Thin Black Line(s), Tate Britain 2011/12, published by Making Histories Visible Project, Centre for Contemporary Art, UCLAN, pp 36-39. Full colour, 108 pages. ISBN: 9780957157903</w:t>
      </w:r>
    </w:p>
    <w:p w14:paraId="7240A447" w14:textId="77777777" w:rsidR="00915A03" w:rsidRDefault="00915A03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71B269A6" w14:textId="22CCDC5E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2007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Sutapa Biswas, interview with Michael Asbury (by electronic correspondence 2007). Copyright </w:t>
      </w:r>
      <w:proofErr w:type="spellStart"/>
      <w:proofErr w:type="gram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S.Biswas</w:t>
      </w:r>
      <w:proofErr w:type="spellEnd"/>
      <w:proofErr w:type="gram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and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M.Asbury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: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Books, Boats and Birds – Sutapa Biswas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. In </w:t>
      </w:r>
      <w:proofErr w:type="spellStart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Arte</w:t>
      </w:r>
      <w:proofErr w:type="spellEnd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&amp; </w:t>
      </w:r>
      <w:proofErr w:type="spellStart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Ensaios</w:t>
      </w:r>
      <w:proofErr w:type="spellEnd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(Art &amp; Essays),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published by the Federal University of Rio de Janeiro, and the research centre for Transnational Art Identity Nation, University of the Arts London, pp Front cover image, and </w:t>
      </w:r>
      <w:r w:rsidR="003279A4">
        <w:rPr>
          <w:rFonts w:asciiTheme="majorHAnsi" w:hAnsiTheme="majorHAnsi" w:cstheme="majorHAnsi"/>
          <w:spacing w:val="-3"/>
          <w:kern w:val="1"/>
          <w:sz w:val="22"/>
          <w:szCs w:val="22"/>
        </w:rPr>
        <w:t>pp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10-31. ISSN: 1516-1692 </w:t>
      </w:r>
    </w:p>
    <w:p w14:paraId="3CB39BB3" w14:textId="77777777" w:rsidR="00915A03" w:rsidRDefault="00915A03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648BF193" w14:textId="34EB29E9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2005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Sutapa Biswas, in email correspondence with Roth, Moira (2005). Copyright Moira Roth.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Sutapa Biswas: Flights of Memory / Rites of Passage / Assertions of Culture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.  In Tawadros, G (ed),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Changing States: Contemporary Art and Ideas in an Era of Globalisation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published by the Institute of International Visual Arts (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inIVA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), London, pp 218-229. ISBN: 1899846409</w:t>
      </w:r>
    </w:p>
    <w:p w14:paraId="3FED0F5A" w14:textId="77777777" w:rsidR="00915A03" w:rsidRDefault="00915A03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67BF805F" w14:textId="5168E384" w:rsidR="00466C96" w:rsidRPr="006F72B9" w:rsidRDefault="00466C96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2004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Sutapa Biswas,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Artist’s Statement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(2004)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, Sutapa Biswas 1987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To Kill Two Birds</w:t>
      </w:r>
    </w:p>
    <w:p w14:paraId="38ACB2E6" w14:textId="299BCC3E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lastRenderedPageBreak/>
        <w:t>With One Stone, Artist’s Statement, 2004.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In Sarah Campbell, (ed) </w:t>
      </w:r>
      <w:r w:rsidRPr="006F72B9">
        <w:rPr>
          <w:rFonts w:asciiTheme="majorHAnsi" w:hAnsiTheme="majorHAnsi" w:cstheme="majorHAnsi"/>
          <w:bCs/>
          <w:i/>
          <w:iCs/>
          <w:spacing w:val="-3"/>
          <w:kern w:val="1"/>
          <w:sz w:val="22"/>
          <w:szCs w:val="22"/>
        </w:rPr>
        <w:t>SUTAPA BISWAS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an anthology of essays on the work   of the artist Sutapa Biswas. Essays by Griselda Pollock; Laura Mulvey; Stephanie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Synder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; Guy Brett; Ian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Baucom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; Sutapa Biswas; Moira Roth. Published by the Institute of International Visual Arts (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inIVA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), London, and The Douglas F. Cooley Memorial Art Gallery, Reed College, USA, pp 20-21, pp 66-71, pp 90-91. ISBN: 1899846395</w:t>
      </w:r>
    </w:p>
    <w:p w14:paraId="4217C50A" w14:textId="77777777" w:rsidR="00915A03" w:rsidRDefault="00915A03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5457FB18" w14:textId="0472C5B8" w:rsidR="00466C96" w:rsidRPr="006F72B9" w:rsidRDefault="00466C96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1996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Sutapa Biswas, (1996). </w:t>
      </w:r>
      <w:r w:rsidRPr="006F72B9">
        <w:rPr>
          <w:rFonts w:asciiTheme="majorHAnsi" w:hAnsiTheme="majorHAnsi" w:cstheme="majorHAnsi"/>
          <w:i/>
          <w:spacing w:val="-3"/>
          <w:kern w:val="1"/>
          <w:sz w:val="22"/>
          <w:szCs w:val="22"/>
        </w:rPr>
        <w:t>The Awakening Conscience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in Juliette Steyn and J.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Gange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</w:t>
      </w:r>
    </w:p>
    <w:p w14:paraId="4E48A3E1" w14:textId="4E41A303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Act 2, Art Criticism and Theory: Beautiful Translations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Pluto Press, pp 121-128. ISBN: 0745311393</w:t>
      </w:r>
    </w:p>
    <w:p w14:paraId="6B9A79BA" w14:textId="77777777" w:rsidR="00257479" w:rsidRDefault="00257479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53C3D89C" w14:textId="55AAC4E8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Sutapa Biswas, (1996). </w:t>
      </w:r>
      <w:r w:rsidRPr="006F72B9">
        <w:rPr>
          <w:rFonts w:asciiTheme="majorHAnsi" w:hAnsiTheme="majorHAnsi" w:cstheme="majorHAnsi"/>
          <w:i/>
          <w:spacing w:val="-3"/>
          <w:kern w:val="1"/>
          <w:sz w:val="22"/>
          <w:szCs w:val="22"/>
        </w:rPr>
        <w:t>To Kill Two Birds with One Stone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in S. Wilkinson (ed)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Locus + 1993-1996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published by Locus +, pp 34-37. ISBN: 1899377069</w:t>
      </w:r>
    </w:p>
    <w:p w14:paraId="20688C1D" w14:textId="77777777" w:rsidR="00257479" w:rsidRDefault="00257479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1B59CBC4" w14:textId="1BC4BB92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Sutapa Biswas, (1996). </w:t>
      </w:r>
      <w:r w:rsidRPr="00915A03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To Kill Two Birds with One Stone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in Helen Cadwallader (ed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), Vade Mecum, a compendium of new art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published by Locus +, pp 31-35. ISBN: 189937700X, and ISBN: 1899377018</w:t>
      </w:r>
    </w:p>
    <w:p w14:paraId="799538EF" w14:textId="77777777" w:rsidR="00915A03" w:rsidRDefault="00915A03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5EEAD1AD" w14:textId="2C2ACE3A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1993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Sutapa Biswas, (1993). </w:t>
      </w:r>
      <w:r w:rsidRPr="00915A03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White Noise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in Gupta, S. (ed),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Disrupted Borders. An intervention in definitions of boundaries,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Rivers Osram Press, pp. 25-35. ISBN: 185489045X </w:t>
      </w:r>
    </w:p>
    <w:p w14:paraId="717AD1E1" w14:textId="77777777" w:rsidR="00466C96" w:rsidRDefault="00466C96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508B46E7" w14:textId="77777777" w:rsidR="00C65CC8" w:rsidRDefault="00C65CC8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200BF1EB" w14:textId="21A84C7E" w:rsidR="00466C96" w:rsidRPr="006F72B9" w:rsidRDefault="00466C96" w:rsidP="00466C96">
      <w:pPr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SELECTED CITATIONS IN ACADEMIC JOURNALS AND ART HOURNALS (INCLUDING ONLINE)</w:t>
      </w:r>
    </w:p>
    <w:p w14:paraId="054C7EAB" w14:textId="47AC462D" w:rsidR="00466C96" w:rsidRPr="006F72B9" w:rsidRDefault="003279A4" w:rsidP="00466C96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2017 </w:t>
      </w:r>
      <w:r>
        <w:rPr>
          <w:rFonts w:asciiTheme="majorHAnsi" w:hAnsiTheme="majorHAnsi" w:cstheme="majorHAnsi"/>
          <w:spacing w:val="-3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>Lucy Holt</w:t>
      </w:r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reviews </w:t>
      </w:r>
      <w:r w:rsidR="00466C96" w:rsidRPr="006F72B9">
        <w:rPr>
          <w:rFonts w:asciiTheme="majorHAnsi" w:hAnsiTheme="majorHAnsi" w:cstheme="majorHAnsi"/>
          <w:i/>
          <w:spacing w:val="-3"/>
          <w:sz w:val="22"/>
          <w:szCs w:val="22"/>
        </w:rPr>
        <w:t>A Feminist Space at Leeds: Looking back to Think Forwards, University of Leeds Project Space</w:t>
      </w:r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Curated by Gill Park.</w:t>
      </w:r>
    </w:p>
    <w:p w14:paraId="62A425BC" w14:textId="0BC41951" w:rsidR="00466C96" w:rsidRPr="006F72B9" w:rsidRDefault="00915A03" w:rsidP="00466C96">
      <w:pPr>
        <w:ind w:left="1440" w:hanging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>
        <w:rPr>
          <w:rFonts w:asciiTheme="majorHAnsi" w:hAnsiTheme="majorHAnsi" w:cstheme="majorHAnsi"/>
          <w:spacing w:val="-3"/>
          <w:sz w:val="22"/>
          <w:szCs w:val="22"/>
        </w:rPr>
        <w:tab/>
      </w:r>
      <w:r w:rsidR="003279A4" w:rsidRPr="006F72B9">
        <w:rPr>
          <w:rFonts w:asciiTheme="majorHAnsi" w:hAnsiTheme="majorHAnsi" w:cstheme="majorHAnsi"/>
          <w:spacing w:val="-3"/>
          <w:sz w:val="22"/>
          <w:szCs w:val="22"/>
        </w:rPr>
        <w:t>Veronica Simpson</w:t>
      </w:r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 reviews </w:t>
      </w:r>
      <w:r w:rsidR="00466C96" w:rsidRPr="006F72B9">
        <w:rPr>
          <w:rFonts w:asciiTheme="majorHAnsi" w:hAnsiTheme="majorHAnsi" w:cstheme="majorHAnsi"/>
          <w:i/>
          <w:spacing w:val="-3"/>
          <w:sz w:val="22"/>
          <w:szCs w:val="22"/>
        </w:rPr>
        <w:t>The Place Is Here</w:t>
      </w:r>
      <w:r w:rsidR="00466C96" w:rsidRPr="006F72B9">
        <w:rPr>
          <w:rFonts w:asciiTheme="majorHAnsi" w:hAnsiTheme="majorHAnsi" w:cstheme="majorHAnsi"/>
          <w:spacing w:val="-3"/>
          <w:sz w:val="22"/>
          <w:szCs w:val="22"/>
        </w:rPr>
        <w:t xml:space="preserve">, Studio International. </w:t>
      </w:r>
    </w:p>
    <w:p w14:paraId="4E487F4D" w14:textId="77777777" w:rsidR="00466C96" w:rsidRPr="006F72B9" w:rsidRDefault="00000000" w:rsidP="00466C96">
      <w:pPr>
        <w:ind w:left="1440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hyperlink r:id="rId64" w:history="1">
        <w:r w:rsidR="00466C96" w:rsidRPr="006F72B9">
          <w:rPr>
            <w:rStyle w:val="Hyperlink"/>
            <w:rFonts w:asciiTheme="majorHAnsi" w:hAnsiTheme="majorHAnsi" w:cstheme="majorHAnsi"/>
            <w:spacing w:val="-3"/>
            <w:sz w:val="22"/>
            <w:szCs w:val="22"/>
          </w:rPr>
          <w:t>http://www.studiointernational.com/index.php/the-place-is-here-review-black-british-artists</w:t>
        </w:r>
      </w:hyperlink>
    </w:p>
    <w:p w14:paraId="2F5D26F2" w14:textId="36D52FA7" w:rsidR="00915A03" w:rsidRPr="00915A03" w:rsidRDefault="00466C96" w:rsidP="00915A03">
      <w:pPr>
        <w:ind w:left="1440" w:hanging="1440"/>
        <w:jc w:val="both"/>
        <w:rPr>
          <w:rFonts w:asciiTheme="majorHAnsi" w:hAnsiTheme="majorHAnsi" w:cstheme="majorHAnsi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sz w:val="22"/>
          <w:szCs w:val="22"/>
        </w:rPr>
        <w:t>2010</w:t>
      </w:r>
      <w:r w:rsidRPr="006F72B9">
        <w:rPr>
          <w:rFonts w:asciiTheme="majorHAnsi" w:hAnsiTheme="majorHAnsi" w:cstheme="majorHAnsi"/>
          <w:spacing w:val="-3"/>
          <w:sz w:val="22"/>
          <w:szCs w:val="22"/>
        </w:rPr>
        <w:tab/>
      </w:r>
      <w:r w:rsidRPr="006F72B9">
        <w:rPr>
          <w:rFonts w:asciiTheme="majorHAnsi" w:hAnsiTheme="majorHAnsi" w:cstheme="majorHAnsi"/>
          <w:i/>
          <w:sz w:val="22"/>
          <w:szCs w:val="22"/>
        </w:rPr>
        <w:t>A Missing History: The Other Story Re-visited</w:t>
      </w:r>
      <w:r w:rsidRPr="006F72B9">
        <w:rPr>
          <w:rFonts w:asciiTheme="majorHAnsi" w:hAnsiTheme="majorHAnsi" w:cstheme="majorHAnsi"/>
          <w:sz w:val="22"/>
          <w:szCs w:val="22"/>
        </w:rPr>
        <w:t>, Art Monthly: Issue: 339, September 2010.</w:t>
      </w:r>
    </w:p>
    <w:p w14:paraId="126C8039" w14:textId="2B91EC51" w:rsidR="00915A03" w:rsidRDefault="00466C96" w:rsidP="00915A0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2007      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Laura Richard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Janku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Perpetuum Carmen: Sutapa Biswas’s Metamorphoses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Art US, Issue 18, May-June 2007.</w:t>
      </w:r>
    </w:p>
    <w:p w14:paraId="2D1CC6D0" w14:textId="1823A051" w:rsidR="00915A03" w:rsidRDefault="00466C96" w:rsidP="00915A03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2005     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Jean Wainwright, Sutapa Biswas, Café Gallery Projects,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Audio Arts Magazine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London, (13 minutes and 52 seconds, interview with Jean Wainwright).</w:t>
      </w:r>
    </w:p>
    <w:p w14:paraId="65615650" w14:textId="623933C5" w:rsidR="00915A03" w:rsidRPr="00915A03" w:rsidRDefault="00466C96" w:rsidP="00915A0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2004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i/>
          <w:spacing w:val="-3"/>
          <w:kern w:val="1"/>
          <w:sz w:val="22"/>
          <w:szCs w:val="22"/>
        </w:rPr>
        <w:t>news &amp; around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Sutapa Biswas, </w:t>
      </w:r>
      <w:proofErr w:type="spellStart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Teme</w:t>
      </w:r>
      <w:proofErr w:type="spellEnd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Celeste contemporary art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Issue 103, p.113.</w:t>
      </w:r>
    </w:p>
    <w:p w14:paraId="3E447136" w14:textId="4403EB29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1999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Sarah K. Rich, (1999), 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The Unmapped Body: 3 Black American Artists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– Review, 3 January 1999.</w:t>
      </w:r>
    </w:p>
    <w:p w14:paraId="62B7EB7F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1996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Eddie Chambers, </w:t>
      </w:r>
      <w:r w:rsidRPr="006F72B9">
        <w:rPr>
          <w:rFonts w:asciiTheme="majorHAnsi" w:hAnsiTheme="majorHAnsi" w:cstheme="majorHAnsi"/>
          <w:i/>
          <w:spacing w:val="-3"/>
          <w:kern w:val="1"/>
          <w:sz w:val="22"/>
          <w:szCs w:val="22"/>
        </w:rPr>
        <w:t>Inside Out: Contemporary Women Artists in India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.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Art Monthly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193 </w:t>
      </w:r>
    </w:p>
    <w:p w14:paraId="44D260E5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b/>
          <w:bCs/>
          <w:spacing w:val="-3"/>
          <w:kern w:val="1"/>
          <w:sz w:val="22"/>
          <w:szCs w:val="22"/>
          <w:u w:val="single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1995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Griselda Pollock, </w:t>
      </w:r>
      <w:r w:rsidRPr="006F72B9">
        <w:rPr>
          <w:rFonts w:asciiTheme="majorHAnsi" w:hAnsiTheme="majorHAnsi" w:cstheme="majorHAnsi"/>
          <w:i/>
          <w:spacing w:val="-3"/>
          <w:kern w:val="1"/>
          <w:sz w:val="22"/>
          <w:szCs w:val="22"/>
        </w:rPr>
        <w:t>What’s New About Feminist Art Criticism?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In,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Women’s Art Magazine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. p.67. </w:t>
      </w:r>
    </w:p>
    <w:p w14:paraId="55DC1166" w14:textId="77777777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1994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Saen Cubitt,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Third Text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Spring Issue, p.79.</w:t>
      </w:r>
    </w:p>
    <w:p w14:paraId="76945895" w14:textId="77777777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Sean Cubitt, </w:t>
      </w:r>
      <w:r w:rsidRPr="006F72B9">
        <w:rPr>
          <w:rFonts w:asciiTheme="majorHAnsi" w:hAnsiTheme="majorHAnsi" w:cstheme="majorHAnsi"/>
          <w:i/>
          <w:spacing w:val="-3"/>
          <w:kern w:val="1"/>
          <w:sz w:val="22"/>
          <w:szCs w:val="22"/>
        </w:rPr>
        <w:t>Beyond Destination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.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Variant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. January, p 16. </w:t>
      </w:r>
    </w:p>
    <w:p w14:paraId="341746DD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1993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Griselda Pollock, </w:t>
      </w:r>
      <w:r w:rsidRPr="006F72B9">
        <w:rPr>
          <w:rFonts w:asciiTheme="majorHAnsi" w:hAnsiTheme="majorHAnsi" w:cstheme="majorHAnsi"/>
          <w:i/>
          <w:spacing w:val="-3"/>
          <w:kern w:val="1"/>
          <w:sz w:val="22"/>
          <w:szCs w:val="22"/>
        </w:rPr>
        <w:t>What’s Critical About New Feminist Art Criticism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? </w:t>
      </w:r>
      <w:r w:rsidRPr="006F72B9">
        <w:rPr>
          <w:rFonts w:asciiTheme="majorHAnsi" w:hAnsiTheme="majorHAnsi" w:cstheme="majorHAnsi"/>
          <w:iCs/>
          <w:kern w:val="1"/>
          <w:sz w:val="22"/>
          <w:szCs w:val="22"/>
        </w:rPr>
        <w:t>In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Women’s Art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p 32.</w:t>
      </w:r>
    </w:p>
    <w:p w14:paraId="7C065423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1993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Gilane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Towadros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Sutapa Biswas: Remembrance of Things Past and Present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Third Text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22, pp. 134 -140. 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19D6CA56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1992-1993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Ian Connolly Hunt, Sutapa Biswas: Synapse.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Art Monthly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162, pp.19</w:t>
      </w:r>
    </w:p>
    <w:p w14:paraId="601D1663" w14:textId="77777777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1992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>B. Mulvihill, Synapse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.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Parallelogramme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>, 18 (1), p.12.</w:t>
      </w:r>
    </w:p>
    <w:p w14:paraId="56F0C94D" w14:textId="1E78F449" w:rsidR="00466C96" w:rsidRPr="006F72B9" w:rsidRDefault="00466C96" w:rsidP="00466C9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1989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Gilane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Towadros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Beyond </w:t>
      </w:r>
      <w:r w:rsidR="003279A4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the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Boundary: The Work of Three Black Women Artists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</w:t>
      </w:r>
    </w:p>
    <w:p w14:paraId="6E677A0B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Theme="majorHAnsi" w:hAnsiTheme="majorHAnsi" w:cstheme="majorHAnsi"/>
          <w:i/>
          <w:iCs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lastRenderedPageBreak/>
        <w:t xml:space="preserve">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Third Text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8/9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pp.121-150.</w:t>
      </w:r>
    </w:p>
    <w:p w14:paraId="12C1E77E" w14:textId="710E77C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1988-</w:t>
      </w:r>
      <w:r w:rsidR="003279A4" w:rsidRPr="006F72B9">
        <w:rPr>
          <w:rFonts w:asciiTheme="majorHAnsi" w:hAnsiTheme="majorHAnsi" w:cstheme="majorHAnsi"/>
          <w:kern w:val="1"/>
          <w:sz w:val="22"/>
          <w:szCs w:val="22"/>
        </w:rPr>
        <w:t>1989</w:t>
      </w:r>
      <w:r w:rsidR="003279A4" w:rsidRPr="006F72B9">
        <w:rPr>
          <w:rFonts w:asciiTheme="majorHAnsi" w:hAnsiTheme="majorHAnsi" w:cstheme="majorHAnsi"/>
          <w:kern w:val="1"/>
          <w:sz w:val="22"/>
          <w:szCs w:val="22"/>
        </w:rPr>
        <w:tab/>
        <w:t>L.U. Baskin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Sutapa Biswas, A Selection of Paintings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in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The Massachusetts Review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(1988-1989), Vol XXXIX, no 19, pp 637-644, front cover image.</w:t>
      </w:r>
    </w:p>
    <w:p w14:paraId="33DA8B0A" w14:textId="77777777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1988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Homi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K. Bhabha,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Storms of the Heart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Art Monthly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November, 21 p. 5-7.</w:t>
      </w:r>
    </w:p>
    <w:p w14:paraId="6214D64C" w14:textId="7FDB8045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</w:t>
      </w:r>
      <w:r w:rsidR="00E5220C">
        <w:rPr>
          <w:rFonts w:asciiTheme="majorHAnsi" w:hAnsiTheme="majorHAnsi" w:cstheme="majorHAnsi"/>
          <w:kern w:val="1"/>
          <w:sz w:val="22"/>
          <w:szCs w:val="22"/>
        </w:rPr>
        <w:t>6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>David A. Bailey, 1986</w:t>
      </w:r>
      <w:r w:rsidR="00E5220C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Sutapa Biswas, </w:t>
      </w:r>
      <w:r w:rsidR="00E5220C">
        <w:rPr>
          <w:rFonts w:asciiTheme="majorHAnsi" w:hAnsiTheme="majorHAnsi" w:cstheme="majorHAnsi"/>
          <w:kern w:val="1"/>
          <w:sz w:val="22"/>
          <w:szCs w:val="22"/>
        </w:rPr>
        <w:t xml:space="preserve">in </w:t>
      </w:r>
      <w:r w:rsidR="00E5220C" w:rsidRPr="00E5220C">
        <w:rPr>
          <w:rFonts w:asciiTheme="majorHAnsi" w:hAnsiTheme="majorHAnsi" w:cstheme="majorHAnsi"/>
          <w:i/>
          <w:iCs/>
          <w:kern w:val="1"/>
          <w:sz w:val="22"/>
          <w:szCs w:val="22"/>
        </w:rPr>
        <w:t>Black Experiences</w:t>
      </w:r>
      <w:r w:rsidR="00E5220C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Ten 8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="00E5220C">
        <w:rPr>
          <w:rFonts w:asciiTheme="majorHAnsi" w:hAnsiTheme="majorHAnsi" w:cstheme="majorHAnsi"/>
          <w:kern w:val="1"/>
          <w:sz w:val="22"/>
          <w:szCs w:val="22"/>
        </w:rPr>
        <w:t xml:space="preserve">Issue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22, pp. 10-16.</w:t>
      </w:r>
    </w:p>
    <w:p w14:paraId="546E0F61" w14:textId="77777777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1986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>Sutapa Biswas, Front Cover in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</w:t>
      </w:r>
      <w:proofErr w:type="spellStart"/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Artrage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1985, Winter Issue, (11). </w:t>
      </w:r>
    </w:p>
    <w:p w14:paraId="1D50DA0D" w14:textId="77777777" w:rsidR="00466C96" w:rsidRPr="006F72B9" w:rsidRDefault="00466C96" w:rsidP="00466C96">
      <w:pPr>
        <w:jc w:val="both"/>
        <w:rPr>
          <w:rFonts w:asciiTheme="majorHAnsi" w:hAnsiTheme="majorHAnsi" w:cstheme="majorHAnsi"/>
          <w:b/>
          <w:color w:val="0000FF"/>
          <w:spacing w:val="-3"/>
          <w:sz w:val="22"/>
          <w:szCs w:val="22"/>
          <w:u w:val="single"/>
        </w:rPr>
      </w:pPr>
    </w:p>
    <w:p w14:paraId="52B80286" w14:textId="77777777" w:rsidR="00C65CC8" w:rsidRDefault="00C65CC8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642140EA" w14:textId="0A2BF08D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SELECTED MEDIA INTERVIEWS</w:t>
      </w:r>
    </w:p>
    <w:p w14:paraId="6AC4460B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2003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Sutapa Biswas, review of the exhibition,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Titian,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at the National Gallery, London England. Featured on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Arts in Action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. BBC World Service.</w:t>
      </w:r>
    </w:p>
    <w:p w14:paraId="06C00990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Sutapa Biswas, review of the exhibition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Titian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at the National Gallery, London England. Featured on  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Arts in Action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BBC Radio 4.</w:t>
      </w:r>
    </w:p>
    <w:p w14:paraId="103B8CA4" w14:textId="3C52D993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2001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Sutapa Biswas,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Kunst </w:t>
      </w:r>
      <w:proofErr w:type="spellStart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na</w:t>
      </w:r>
      <w:proofErr w:type="spellEnd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@ Kunst </w:t>
      </w:r>
      <w:proofErr w:type="spellStart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fra</w:t>
      </w:r>
      <w:proofErr w:type="spellEnd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“</w:t>
      </w:r>
      <w:proofErr w:type="spellStart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kolonie</w:t>
      </w:r>
      <w:proofErr w:type="spellEnd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”,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NK Television </w:t>
      </w:r>
      <w:proofErr w:type="spellStart"/>
      <w:r w:rsidR="003279A4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Broadcoast</w:t>
      </w:r>
      <w:proofErr w:type="spellEnd"/>
      <w:r w:rsidR="003279A4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Oslo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Norway. </w:t>
      </w:r>
    </w:p>
    <w:p w14:paraId="578F3350" w14:textId="0EF9BF5B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1994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Sutapa Biswas, review of exhibition,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Who’s Looking at the Family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curated by Val Williams, </w:t>
      </w:r>
      <w:r w:rsidR="003279A4"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Barbican Art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Gallery, London, England. Featured on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Night Waves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BBC Radio 3. </w:t>
      </w:r>
    </w:p>
    <w:p w14:paraId="2BB065B2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1989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Sutapa Biswas, and </w:t>
      </w:r>
      <w:proofErr w:type="spellStart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Homi</w:t>
      </w:r>
      <w:proofErr w:type="spellEnd"/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 K. Bhabha,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The Wrong Story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New Statesman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, 15 December, pp 40-42.</w:t>
      </w:r>
    </w:p>
    <w:p w14:paraId="293A2B24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1987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Sutapa Biswas, in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State of The Art: Ideas and Images in the 1980s,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Channel 4 series, written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 xml:space="preserve"> by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Sandy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Nairne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>, directed by Geoff Dunlop, produced by Illuminations, for Channel 4.</w:t>
      </w:r>
    </w:p>
    <w:p w14:paraId="265B6597" w14:textId="77777777" w:rsidR="00C65CC8" w:rsidRDefault="00C65CC8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3B03BAAD" w14:textId="77777777" w:rsidR="00257479" w:rsidRDefault="00257479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0A611E34" w14:textId="7BDF27B8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OFFICIAL PUBLIC PHOTOSHOOT APPEARANCES</w:t>
      </w:r>
    </w:p>
    <w:p w14:paraId="4AD067AA" w14:textId="03E9536B" w:rsidR="00466C96" w:rsidRPr="006F72B9" w:rsidRDefault="00466C96" w:rsidP="00466C9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2000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Sutapa Biswas, Tate Britain. 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Official Publicity </w:t>
      </w:r>
      <w:r w:rsidR="003279A4"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Photograph for</w:t>
      </w:r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the Launch </w:t>
      </w:r>
      <w:proofErr w:type="gramStart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>of  Tate</w:t>
      </w:r>
      <w:proofErr w:type="gramEnd"/>
      <w:r w:rsidRPr="006F72B9">
        <w:rPr>
          <w:rFonts w:asciiTheme="majorHAnsi" w:hAnsiTheme="majorHAnsi" w:cstheme="majorHAnsi"/>
          <w:i/>
          <w:iCs/>
          <w:spacing w:val="-3"/>
          <w:kern w:val="1"/>
          <w:sz w:val="22"/>
          <w:szCs w:val="22"/>
        </w:rPr>
        <w:t xml:space="preserve"> Britain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London UK. </w:t>
      </w:r>
    </w:p>
    <w:p w14:paraId="2A1BC423" w14:textId="77777777" w:rsidR="00C65CC8" w:rsidRDefault="00C65CC8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13A70338" w14:textId="77777777" w:rsidR="00257479" w:rsidRDefault="00257479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4D406A5B" w14:textId="191D49DB" w:rsidR="00466C96" w:rsidRPr="00386E6E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 xml:space="preserve">CONTRIBUTIONS TO JOURNAL PAPERS / ACADEMIC JOURNALS </w:t>
      </w:r>
    </w:p>
    <w:p w14:paraId="3B3D15AD" w14:textId="77425DA7" w:rsidR="00466C96" w:rsidRPr="006F72B9" w:rsidRDefault="00466C96" w:rsidP="00466C96">
      <w:pPr>
        <w:widowControl w:val="0"/>
        <w:autoSpaceDE w:val="0"/>
        <w:autoSpaceDN w:val="0"/>
        <w:adjustRightInd w:val="0"/>
        <w:ind w:left="720" w:hanging="720"/>
        <w:jc w:val="both"/>
        <w:rPr>
          <w:rFonts w:asciiTheme="majorHAnsi" w:hAnsiTheme="majorHAnsi" w:cstheme="majorHAnsi"/>
          <w:i/>
          <w:iCs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1996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Sutapa Biswas, (1996). To Kill Two Birds </w:t>
      </w:r>
      <w:r w:rsidR="003279A4" w:rsidRPr="006F72B9">
        <w:rPr>
          <w:rFonts w:asciiTheme="majorHAnsi" w:hAnsiTheme="majorHAnsi" w:cstheme="majorHAnsi"/>
          <w:kern w:val="1"/>
          <w:sz w:val="22"/>
          <w:szCs w:val="22"/>
        </w:rPr>
        <w:t>with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One Stone.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Re-figuring Women</w:t>
      </w:r>
    </w:p>
    <w:p w14:paraId="317567EA" w14:textId="77777777" w:rsidR="00466C96" w:rsidRPr="006F72B9" w:rsidRDefault="00466C96" w:rsidP="00466C96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in Landscape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Camerawork – A Journal of Photographic Art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fall-winter, pp 28-31.</w:t>
      </w:r>
    </w:p>
    <w:p w14:paraId="00203C3A" w14:textId="77777777" w:rsidR="00466C96" w:rsidRPr="006F72B9" w:rsidRDefault="00466C96" w:rsidP="00466C96">
      <w:pPr>
        <w:jc w:val="both"/>
        <w:rPr>
          <w:rFonts w:asciiTheme="majorHAnsi" w:hAnsiTheme="majorHAnsi" w:cstheme="majorHAnsi"/>
          <w:b/>
          <w:color w:val="0000FF"/>
          <w:spacing w:val="-3"/>
          <w:sz w:val="22"/>
          <w:szCs w:val="22"/>
          <w:u w:val="single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1990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Sutapa Biswas, (1990). </w:t>
      </w:r>
      <w:r w:rsidRPr="006F72B9">
        <w:rPr>
          <w:rFonts w:asciiTheme="majorHAnsi" w:hAnsiTheme="majorHAnsi" w:cstheme="majorHAnsi"/>
          <w:i/>
          <w:kern w:val="1"/>
          <w:sz w:val="22"/>
          <w:szCs w:val="22"/>
        </w:rPr>
        <w:t>The Presence of Black Women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i/>
          <w:iCs/>
          <w:kern w:val="1"/>
          <w:sz w:val="22"/>
          <w:szCs w:val="22"/>
        </w:rPr>
        <w:t>Art Monthly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123, 11.</w:t>
      </w:r>
    </w:p>
    <w:p w14:paraId="1FC859F5" w14:textId="77777777" w:rsidR="00466C96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6742293F" w14:textId="77777777" w:rsidR="00C65CC8" w:rsidRDefault="00C65CC8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642FC2B3" w14:textId="7A8E6A06" w:rsidR="00466C96" w:rsidRPr="00386E6E" w:rsidRDefault="00430A89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 xml:space="preserve">SELECTED </w:t>
      </w:r>
      <w:r w:rsidR="00466C96" w:rsidRPr="006F72B9"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  <w:t>LECTURES AND PUBLIC LECTURES</w:t>
      </w:r>
    </w:p>
    <w:p w14:paraId="6430930C" w14:textId="0EFCC824" w:rsidR="00CD182E" w:rsidRDefault="00AD2C70" w:rsidP="00DE1F32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2023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r w:rsidR="009509C5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Tate Modern, Turbine Hall, London, UK. 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Contributing speaker as part of Richard Bell’s </w:t>
      </w:r>
      <w:r w:rsidRPr="00AD2C70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Embassy</w:t>
      </w:r>
    </w:p>
    <w:p w14:paraId="3A99EDF3" w14:textId="77777777" w:rsidR="00DE1F32" w:rsidRDefault="00DE1F32" w:rsidP="00DE1F32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35F1801B" w14:textId="6DD374B1" w:rsidR="0048419F" w:rsidRDefault="009509C5" w:rsidP="00CD182E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Tate in collaboration with The Whitworth, Manchester, </w:t>
      </w:r>
      <w:r w:rsidR="00E04B4D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British Artists Network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. </w:t>
      </w:r>
      <w:r w:rsidR="00E04B4D" w:rsidRPr="00E04B4D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Sutapa Biswas in Conversation with Griselda Pollock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. Online </w:t>
      </w:r>
    </w:p>
    <w:p w14:paraId="0315BD7B" w14:textId="77777777" w:rsidR="00CD182E" w:rsidRDefault="00CD182E" w:rsidP="0048419F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200C0C6D" w14:textId="123F4C69" w:rsidR="0048419F" w:rsidRDefault="000B71FE" w:rsidP="00CD182E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2022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Reinserting Herstories: </w:t>
      </w:r>
      <w:r w:rsidRPr="000B71FE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Sutapa Biswas </w:t>
      </w:r>
      <w:r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and </w:t>
      </w:r>
      <w:r w:rsidRPr="000B71FE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Griselda Pollock </w:t>
      </w:r>
      <w:proofErr w:type="gramStart"/>
      <w:r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In</w:t>
      </w:r>
      <w:proofErr w:type="gramEnd"/>
      <w:r w:rsidRPr="000B71FE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C</w:t>
      </w:r>
      <w:r w:rsidRPr="000B71FE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onversation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Autograph </w:t>
      </w:r>
      <w:proofErr w:type="spellStart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abp</w:t>
      </w:r>
      <w:proofErr w:type="spellEnd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London, UK. Vimeo: </w:t>
      </w:r>
      <w:hyperlink r:id="rId65" w:history="1">
        <w:r w:rsidRPr="00046122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https://vimeo.com/726096602</w:t>
        </w:r>
      </w:hyperlink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</w:p>
    <w:p w14:paraId="50DE6CB0" w14:textId="77777777" w:rsidR="00CD182E" w:rsidRDefault="000B71FE" w:rsidP="00CD182E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</w:p>
    <w:p w14:paraId="790E2229" w14:textId="6CC4B19B" w:rsidR="0048419F" w:rsidRDefault="000B71FE" w:rsidP="00CD182E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 w:rsidRPr="00CD182E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 xml:space="preserve">Sutapa Biswas and David </w:t>
      </w:r>
      <w:proofErr w:type="spellStart"/>
      <w:r w:rsidRPr="00CD182E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Olusoga</w:t>
      </w:r>
      <w:proofErr w:type="spellEnd"/>
      <w:r w:rsidRPr="00CD182E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, In Conversation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, BALTIC Centre for Contemporary Art, Gateshead, Newcastle, UK. Feb 19, </w:t>
      </w:r>
      <w:proofErr w:type="gramStart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2022</w:t>
      </w:r>
      <w:proofErr w:type="gramEnd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  <w:hyperlink r:id="rId66" w:history="1">
        <w:r w:rsidRPr="00046122">
          <w:rPr>
            <w:rStyle w:val="Hyperlink"/>
            <w:rFonts w:asciiTheme="majorHAnsi" w:hAnsiTheme="majorHAnsi" w:cstheme="majorHAnsi"/>
            <w:bCs/>
            <w:spacing w:val="-3"/>
            <w:sz w:val="22"/>
            <w:szCs w:val="22"/>
          </w:rPr>
          <w:t>https://www.instagram.com/p/CaK3Mj7sRGz/</w:t>
        </w:r>
      </w:hyperlink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</w:p>
    <w:p w14:paraId="1BDD43B7" w14:textId="0945817A" w:rsidR="0048419F" w:rsidRDefault="000B71FE" w:rsidP="0048419F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Sutapa Biswas in Conversation with </w:t>
      </w:r>
      <w:proofErr w:type="spellStart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Gilane</w:t>
      </w:r>
      <w:proofErr w:type="spellEnd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Towadros</w:t>
      </w:r>
      <w:proofErr w:type="spellEnd"/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and Lola Olufemi, Kettle’s Yard,</w:t>
      </w:r>
      <w:r w:rsidR="0048419F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University of Cambridge</w:t>
      </w:r>
    </w:p>
    <w:p w14:paraId="635BB45A" w14:textId="77777777" w:rsidR="0048419F" w:rsidRDefault="0048419F" w:rsidP="0048419F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4834BD64" w14:textId="0BF9ABA7" w:rsidR="0048419F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2021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 xml:space="preserve">British Museum, </w:t>
      </w:r>
      <w:r w:rsidR="00CD182E" w:rsidRPr="00CD182E">
        <w:rPr>
          <w:rFonts w:asciiTheme="majorHAnsi" w:hAnsiTheme="majorHAnsi" w:cstheme="majorHAnsi"/>
          <w:bCs/>
          <w:i/>
          <w:iCs/>
          <w:color w:val="000000" w:themeColor="text1"/>
          <w:spacing w:val="-3"/>
          <w:sz w:val="22"/>
          <w:szCs w:val="22"/>
        </w:rPr>
        <w:t>Tantra</w:t>
      </w:r>
      <w:r w:rsidR="00CD182E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: enlightenment to revolution, </w:t>
      </w:r>
      <w:r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UK</w:t>
      </w:r>
      <w:r w:rsidR="00CD182E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 xml:space="preserve"> (online)</w:t>
      </w:r>
    </w:p>
    <w:p w14:paraId="60757471" w14:textId="77777777" w:rsidR="00CD182E" w:rsidRDefault="00CD182E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</w:pPr>
    </w:p>
    <w:p w14:paraId="5200E639" w14:textId="043AD7CD" w:rsidR="0048419F" w:rsidRPr="0048419F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color w:val="000000" w:themeColor="text1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2019</w:t>
      </w: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ab/>
        <w:t>PS1 MOMA, New York</w:t>
      </w:r>
      <w:r w:rsidR="0048419F">
        <w:rPr>
          <w:rFonts w:asciiTheme="majorHAnsi" w:hAnsiTheme="majorHAnsi" w:cstheme="majorHAnsi"/>
          <w:bCs/>
          <w:color w:val="000000" w:themeColor="text1"/>
          <w:spacing w:val="-3"/>
          <w:sz w:val="22"/>
          <w:szCs w:val="22"/>
        </w:rPr>
        <w:t>, USA</w:t>
      </w:r>
    </w:p>
    <w:p w14:paraId="5F19BDAC" w14:textId="77777777" w:rsidR="00CD182E" w:rsidRDefault="00CD182E" w:rsidP="0048419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4375553B" w14:textId="1500E9E5" w:rsidR="0048419F" w:rsidRDefault="00466C96" w:rsidP="0048419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2012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>Glasgow School of Art, Scotland, UK</w:t>
      </w:r>
    </w:p>
    <w:p w14:paraId="644373F1" w14:textId="77777777" w:rsidR="00CD182E" w:rsidRDefault="00CD182E" w:rsidP="0048419F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2A5EED47" w14:textId="798E5442" w:rsidR="0048419F" w:rsidRPr="0048419F" w:rsidRDefault="00466C96" w:rsidP="0048419F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2009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Visiting Fellow, 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Yale Centre for British Art, Yale University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New Haven, USA</w:t>
      </w:r>
    </w:p>
    <w:p w14:paraId="18690268" w14:textId="3B8756D2" w:rsidR="0048419F" w:rsidRPr="0048419F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2006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  <w:t xml:space="preserve">Visiting Artist and Fellow, </w:t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 xml:space="preserve">Reed College, 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Portland, Oregon, USA</w:t>
      </w:r>
    </w:p>
    <w:p w14:paraId="142C3FD4" w14:textId="77777777" w:rsidR="00CD182E" w:rsidRDefault="00CD182E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</w:p>
    <w:p w14:paraId="59616725" w14:textId="0AC3CA15" w:rsidR="0048419F" w:rsidRPr="0048419F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3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>2003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 xml:space="preserve"> </w:t>
      </w:r>
      <w:r w:rsidRPr="006F72B9">
        <w:rPr>
          <w:rFonts w:asciiTheme="majorHAnsi" w:hAnsiTheme="majorHAnsi" w:cstheme="majorHAnsi"/>
          <w:spacing w:val="-3"/>
          <w:kern w:val="1"/>
          <w:sz w:val="22"/>
          <w:szCs w:val="22"/>
        </w:rPr>
        <w:tab/>
        <w:t>Tate Modern, London, UK</w:t>
      </w:r>
    </w:p>
    <w:p w14:paraId="17AAF330" w14:textId="77777777" w:rsidR="00CD182E" w:rsidRDefault="00CD182E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</w:p>
    <w:p w14:paraId="4A22A67C" w14:textId="00996456" w:rsidR="0048419F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1998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  <w:t>Visiting Artist</w:t>
      </w:r>
      <w:r w:rsidR="00430A89"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Yale University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, New Haven, USA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10C39CAE" w14:textId="0AED3BFA" w:rsidR="00466C96" w:rsidRPr="006F72B9" w:rsidRDefault="00466C96" w:rsidP="0048419F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Visiting Artist</w:t>
      </w:r>
      <w:r w:rsidR="00430A89">
        <w:rPr>
          <w:rFonts w:asciiTheme="majorHAnsi" w:hAnsiTheme="majorHAnsi" w:cstheme="majorHAnsi"/>
          <w:kern w:val="1"/>
          <w:sz w:val="22"/>
          <w:szCs w:val="22"/>
        </w:rPr>
        <w:t xml:space="preserve">, 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School of Art, Yale University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USA</w:t>
      </w:r>
    </w:p>
    <w:p w14:paraId="08AD406C" w14:textId="77777777" w:rsidR="0048419F" w:rsidRDefault="0048419F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33EA0F47" w14:textId="2A578DF5" w:rsidR="0048419F" w:rsidRDefault="00466C96" w:rsidP="0048419F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1997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  <w:t xml:space="preserve">Visiting Artist, Stanford Studio Series, 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Stanford University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USA. One of six artists </w:t>
      </w:r>
      <w:r w:rsidR="00430A89">
        <w:rPr>
          <w:rFonts w:asciiTheme="majorHAnsi" w:hAnsiTheme="majorHAnsi" w:cstheme="majorHAnsi"/>
          <w:kern w:val="1"/>
          <w:sz w:val="22"/>
          <w:szCs w:val="22"/>
        </w:rPr>
        <w:t>selected in 1997 along with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: Carrie Mae Weems; Ilya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Kabakov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; Manuel Ocampo; Clegg and Gutman; </w:t>
      </w:r>
      <w:proofErr w:type="spellStart"/>
      <w:r w:rsidRPr="006F72B9">
        <w:rPr>
          <w:rFonts w:asciiTheme="majorHAnsi" w:hAnsiTheme="majorHAnsi" w:cstheme="majorHAnsi"/>
          <w:kern w:val="1"/>
          <w:sz w:val="22"/>
          <w:szCs w:val="22"/>
        </w:rPr>
        <w:t>Gretchan</w:t>
      </w:r>
      <w:proofErr w:type="spellEnd"/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Bender</w:t>
      </w:r>
    </w:p>
    <w:p w14:paraId="2D17AAED" w14:textId="7BEDCB57" w:rsidR="0048419F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San Francisco Art Institute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USA</w:t>
      </w:r>
    </w:p>
    <w:p w14:paraId="1CB3F3AE" w14:textId="3558DCB4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San Francisco State University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USA</w:t>
      </w:r>
    </w:p>
    <w:p w14:paraId="5D2328D4" w14:textId="77777777" w:rsidR="0048419F" w:rsidRDefault="0048419F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3E9827C3" w14:textId="00050F28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1996-199</w:t>
      </w:r>
      <w:r w:rsidR="00430A89">
        <w:rPr>
          <w:rFonts w:asciiTheme="majorHAnsi" w:hAnsiTheme="majorHAnsi" w:cstheme="majorHAnsi"/>
          <w:kern w:val="1"/>
          <w:sz w:val="22"/>
          <w:szCs w:val="22"/>
        </w:rPr>
        <w:t>8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  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Department of Fine Art, Art History and Cultural Studies, University of Leeds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UK</w:t>
      </w:r>
    </w:p>
    <w:p w14:paraId="07443BBC" w14:textId="3B6A90F7" w:rsidR="0048419F" w:rsidRDefault="00466C96" w:rsidP="00CD182E">
      <w:pPr>
        <w:widowControl w:val="0"/>
        <w:autoSpaceDE w:val="0"/>
        <w:autoSpaceDN w:val="0"/>
        <w:adjustRightInd w:val="0"/>
        <w:ind w:left="144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Witts University,</w:t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Dept. of Fine Art</w:t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,</w:t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 xml:space="preserve">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Johannesburg, South Africa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    </w:t>
      </w:r>
    </w:p>
    <w:p w14:paraId="5DA406AC" w14:textId="28E228CE" w:rsidR="00466C96" w:rsidRPr="006F72B9" w:rsidRDefault="00466C96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  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Department of Fine Art and Art History, Mills College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, USA</w:t>
      </w:r>
    </w:p>
    <w:p w14:paraId="2216C0ED" w14:textId="77777777" w:rsidR="0048419F" w:rsidRDefault="0048419F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</w:p>
    <w:p w14:paraId="78A0EFAA" w14:textId="5FB4470E" w:rsidR="00466C96" w:rsidRPr="006F72B9" w:rsidRDefault="00466C96" w:rsidP="00466C96">
      <w:pPr>
        <w:widowControl w:val="0"/>
        <w:autoSpaceDE w:val="0"/>
        <w:autoSpaceDN w:val="0"/>
        <w:adjustRightInd w:val="0"/>
        <w:ind w:left="794" w:hanging="794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1993       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Concordia University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, Montreal, Canada</w:t>
      </w:r>
    </w:p>
    <w:p w14:paraId="73BB3094" w14:textId="77777777" w:rsidR="0048419F" w:rsidRDefault="0048419F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</w:p>
    <w:p w14:paraId="10915EF3" w14:textId="144037E8" w:rsidR="0048419F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1992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The Whitney Programme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 xml:space="preserve">, New York, USA  </w:t>
      </w:r>
    </w:p>
    <w:p w14:paraId="3DBE0A71" w14:textId="7EAD787C" w:rsidR="0048419F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New York University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, USA</w:t>
      </w:r>
    </w:p>
    <w:p w14:paraId="1ACD6698" w14:textId="5FF43441" w:rsidR="0048419F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The University of Amherst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Massachusetts, USA. </w:t>
      </w:r>
    </w:p>
    <w:p w14:paraId="7E5CEE8D" w14:textId="3EA353AA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Irvine, University of California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USA</w:t>
      </w:r>
    </w:p>
    <w:p w14:paraId="06635333" w14:textId="77777777" w:rsidR="0048419F" w:rsidRDefault="0048419F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4E38896A" w14:textId="54E593C8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>1991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Simon Fraser University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Vancouver, Canada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</w:p>
    <w:p w14:paraId="3C485516" w14:textId="77777777" w:rsidR="0048419F" w:rsidRDefault="0048419F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69FC85FD" w14:textId="2B7B8274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Emily </w:t>
      </w:r>
      <w:proofErr w:type="spellStart"/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Carr</w:t>
      </w:r>
      <w:proofErr w:type="spellEnd"/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 xml:space="preserve"> College of Art and Design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, Vancouver, Canada </w:t>
      </w:r>
    </w:p>
    <w:p w14:paraId="7C58E7F2" w14:textId="77777777" w:rsidR="0048419F" w:rsidRDefault="0048419F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17AD3CFD" w14:textId="3DF508A1" w:rsidR="00466C96" w:rsidRPr="006F72B9" w:rsidRDefault="00466C96" w:rsidP="00466C9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kern w:val="1"/>
          <w:sz w:val="22"/>
          <w:szCs w:val="22"/>
        </w:rPr>
        <w:t xml:space="preserve">1990 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kern w:val="1"/>
          <w:sz w:val="22"/>
          <w:szCs w:val="22"/>
        </w:rPr>
        <w:t>Mills College</w:t>
      </w:r>
      <w:r w:rsidRPr="006F72B9">
        <w:rPr>
          <w:rFonts w:asciiTheme="majorHAnsi" w:hAnsiTheme="majorHAnsi" w:cstheme="majorHAnsi"/>
          <w:kern w:val="1"/>
          <w:sz w:val="22"/>
          <w:szCs w:val="22"/>
        </w:rPr>
        <w:t>, Oakland, California, USA</w:t>
      </w:r>
    </w:p>
    <w:p w14:paraId="66034AB3" w14:textId="77777777" w:rsidR="0048419F" w:rsidRDefault="0048419F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</w:p>
    <w:p w14:paraId="6C0975F9" w14:textId="79C7187C" w:rsidR="00466C96" w:rsidRPr="006F72B9" w:rsidRDefault="00466C96" w:rsidP="00466C96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ajorHAnsi" w:hAnsiTheme="majorHAnsi" w:cstheme="majorHAnsi"/>
          <w:spacing w:val="-4"/>
          <w:kern w:val="1"/>
          <w:sz w:val="22"/>
          <w:szCs w:val="22"/>
        </w:rPr>
      </w:pP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1988-89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ab/>
      </w:r>
      <w:r w:rsidRPr="006F72B9">
        <w:rPr>
          <w:rFonts w:asciiTheme="majorHAnsi" w:hAnsiTheme="majorHAnsi" w:cstheme="majorHAnsi"/>
          <w:bCs/>
          <w:spacing w:val="-4"/>
          <w:kern w:val="1"/>
          <w:sz w:val="22"/>
          <w:szCs w:val="22"/>
        </w:rPr>
        <w:t>The Ruskin School of Fine Art and Drawing, Oxford University</w:t>
      </w:r>
      <w:r w:rsidRPr="006F72B9">
        <w:rPr>
          <w:rFonts w:asciiTheme="majorHAnsi" w:hAnsiTheme="majorHAnsi" w:cstheme="majorHAnsi"/>
          <w:spacing w:val="-4"/>
          <w:kern w:val="1"/>
          <w:sz w:val="22"/>
          <w:szCs w:val="22"/>
        </w:rPr>
        <w:t>, UK</w:t>
      </w:r>
    </w:p>
    <w:p w14:paraId="181E77BA" w14:textId="77777777" w:rsidR="00466C96" w:rsidRDefault="00466C96" w:rsidP="00386E6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 w:themeColor="text1"/>
          <w:spacing w:val="-3"/>
          <w:sz w:val="22"/>
          <w:szCs w:val="22"/>
        </w:rPr>
      </w:pPr>
    </w:p>
    <w:p w14:paraId="37E52A1B" w14:textId="77777777" w:rsidR="00C830B4" w:rsidRDefault="00C830B4" w:rsidP="005E196A">
      <w:pPr>
        <w:jc w:val="both"/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</w:pPr>
    </w:p>
    <w:p w14:paraId="301EFA5C" w14:textId="690675E1" w:rsidR="005E196A" w:rsidRDefault="005E196A" w:rsidP="005E196A">
      <w:pPr>
        <w:jc w:val="both"/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  <w:t xml:space="preserve">PUBLIC </w:t>
      </w:r>
      <w:r w:rsidR="005A0858"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  <w:t xml:space="preserve">ART </w:t>
      </w:r>
      <w:r>
        <w:rPr>
          <w:rFonts w:asciiTheme="majorHAnsi" w:hAnsiTheme="majorHAnsi" w:cstheme="majorHAnsi"/>
          <w:b/>
          <w:bCs/>
          <w:color w:val="000000" w:themeColor="text1"/>
          <w:spacing w:val="-3"/>
          <w:sz w:val="22"/>
          <w:szCs w:val="22"/>
        </w:rPr>
        <w:t xml:space="preserve">COLLECTIONS </w:t>
      </w:r>
    </w:p>
    <w:p w14:paraId="49FE2D52" w14:textId="5349E6C7" w:rsidR="005E196A" w:rsidRPr="005E196A" w:rsidRDefault="005E196A" w:rsidP="005E196A">
      <w:pPr>
        <w:ind w:left="1440" w:hanging="14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UK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 w:rsidRPr="0050433D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TATE Collections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  <w:hyperlink r:id="rId67" w:history="1">
        <w:r w:rsidRPr="006F72B9">
          <w:rPr>
            <w:rStyle w:val="Hyperlink"/>
            <w:rFonts w:asciiTheme="majorHAnsi" w:hAnsiTheme="majorHAnsi" w:cstheme="majorHAnsi"/>
            <w:sz w:val="22"/>
            <w:szCs w:val="22"/>
          </w:rPr>
          <w:t>https://www.tate.org.uk/art/artworks/biswas-to-touch-stone-t15041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hyperlink r:id="rId68" w:history="1">
        <w:r w:rsidRPr="004778EC">
          <w:rPr>
            <w:rStyle w:val="Hyperlink"/>
            <w:rFonts w:asciiTheme="majorHAnsi" w:hAnsiTheme="majorHAnsi" w:cstheme="majorHAnsi"/>
            <w:sz w:val="22"/>
            <w:szCs w:val="22"/>
          </w:rPr>
          <w:t>https://www.tate.org.uk/art/artworks/biswas-kali-t14278</w:t>
        </w:r>
      </w:hyperlink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;</w:t>
      </w:r>
      <w:r w:rsidRPr="0050433D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</w:p>
    <w:p w14:paraId="0E9C40B8" w14:textId="7FE00EFE" w:rsidR="005E196A" w:rsidRDefault="005E196A" w:rsidP="005E196A">
      <w:pPr>
        <w:ind w:left="1440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Government Art Collection</w:t>
      </w:r>
      <w:r w:rsidR="00257479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, UK</w:t>
      </w:r>
    </w:p>
    <w:p w14:paraId="2DE45858" w14:textId="433DC9C9" w:rsidR="005E196A" w:rsidRDefault="005E196A" w:rsidP="005E196A">
      <w:pPr>
        <w:ind w:left="1440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Bristol Museums</w:t>
      </w:r>
    </w:p>
    <w:p w14:paraId="135EB959" w14:textId="59A1CB2E" w:rsidR="005E196A" w:rsidRDefault="005E196A" w:rsidP="005E196A">
      <w:pPr>
        <w:ind w:left="1440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Sheffield Museums and Art Galleries</w:t>
      </w:r>
    </w:p>
    <w:p w14:paraId="7B19864F" w14:textId="445240C1" w:rsidR="005E196A" w:rsidRDefault="005E196A" w:rsidP="005E196A">
      <w:pPr>
        <w:ind w:left="1440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Cartwright Hall, Museums Bradford </w:t>
      </w:r>
    </w:p>
    <w:p w14:paraId="6F138DC3" w14:textId="0ABED17C" w:rsidR="005E196A" w:rsidRDefault="005E196A" w:rsidP="005E196A">
      <w:pPr>
        <w:ind w:left="1440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Oldham Museums</w:t>
      </w:r>
    </w:p>
    <w:p w14:paraId="4B441936" w14:textId="0ACB1C96" w:rsidR="005E196A" w:rsidRDefault="005E196A" w:rsidP="005E196A">
      <w:pPr>
        <w:ind w:left="1440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lastRenderedPageBreak/>
        <w:t xml:space="preserve">Rochdale Art Gallery </w:t>
      </w:r>
    </w:p>
    <w:p w14:paraId="11671F75" w14:textId="53FD5F85" w:rsidR="005E196A" w:rsidRDefault="005E196A" w:rsidP="005E196A">
      <w:pPr>
        <w:ind w:left="1440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The Stanley and Audrey Burton Gallery, </w:t>
      </w:r>
      <w:r w:rsidR="00257479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University of 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Leeds </w:t>
      </w:r>
    </w:p>
    <w:p w14:paraId="28FB9418" w14:textId="4D156FE1" w:rsidR="005E196A" w:rsidRDefault="005E196A" w:rsidP="00A566CF">
      <w:pPr>
        <w:ind w:left="1440"/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Arts Council England </w:t>
      </w:r>
    </w:p>
    <w:p w14:paraId="7EE3A6BF" w14:textId="77777777" w:rsidR="00257479" w:rsidRDefault="005E196A" w:rsidP="0044598F">
      <w:pP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</w:p>
    <w:p w14:paraId="5A7ED9EE" w14:textId="6D4963C3" w:rsidR="00466C96" w:rsidRPr="00E972EE" w:rsidRDefault="00257479" w:rsidP="0044598F">
      <w:pP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USA</w:t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ab/>
      </w:r>
      <w:r w:rsidR="005E196A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>Reed College, The Douglas Cooley Memorial Art Gallery</w:t>
      </w:r>
      <w:r w:rsidR="005A0858">
        <w:rPr>
          <w:rFonts w:asciiTheme="majorHAnsi" w:hAnsiTheme="majorHAnsi" w:cstheme="majorHAnsi"/>
          <w:color w:val="000000" w:themeColor="text1"/>
          <w:spacing w:val="-3"/>
          <w:sz w:val="22"/>
          <w:szCs w:val="22"/>
        </w:rPr>
        <w:t xml:space="preserve"> </w:t>
      </w:r>
    </w:p>
    <w:sectPr w:rsidR="00466C96" w:rsidRPr="00E972EE" w:rsidSect="00DE2198">
      <w:footerReference w:type="even" r:id="rId69"/>
      <w:footerReference w:type="default" r:id="rId70"/>
      <w:footerReference w:type="first" r:id="rId71"/>
      <w:pgSz w:w="11900" w:h="16840"/>
      <w:pgMar w:top="1797" w:right="1440" w:bottom="179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6FA8" w14:textId="77777777" w:rsidR="0002128E" w:rsidRDefault="0002128E">
      <w:r>
        <w:separator/>
      </w:r>
    </w:p>
  </w:endnote>
  <w:endnote w:type="continuationSeparator" w:id="0">
    <w:p w14:paraId="7DDDB4DB" w14:textId="77777777" w:rsidR="0002128E" w:rsidRDefault="0002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88A5" w14:textId="3E20773C" w:rsidR="00507563" w:rsidRDefault="00507563" w:rsidP="00CF5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4F8">
      <w:rPr>
        <w:rStyle w:val="PageNumber"/>
        <w:noProof/>
      </w:rPr>
      <w:t>19</w:t>
    </w:r>
    <w:r>
      <w:rPr>
        <w:rStyle w:val="PageNumber"/>
      </w:rPr>
      <w:fldChar w:fldCharType="end"/>
    </w:r>
  </w:p>
  <w:p w14:paraId="2C60ED3F" w14:textId="77777777" w:rsidR="00507563" w:rsidRDefault="00507563" w:rsidP="00DE43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A61D" w14:textId="77777777" w:rsidR="00507563" w:rsidRPr="002F6E8D" w:rsidRDefault="00507563" w:rsidP="00CF504A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F6E8D">
      <w:rPr>
        <w:rStyle w:val="PageNumber"/>
        <w:rFonts w:ascii="Times" w:hAnsi="Times"/>
        <w:sz w:val="16"/>
        <w:szCs w:val="16"/>
      </w:rPr>
      <w:fldChar w:fldCharType="begin"/>
    </w:r>
    <w:r w:rsidRPr="002F6E8D">
      <w:rPr>
        <w:rStyle w:val="PageNumber"/>
        <w:rFonts w:ascii="Times" w:hAnsi="Times"/>
        <w:sz w:val="16"/>
        <w:szCs w:val="16"/>
      </w:rPr>
      <w:instrText xml:space="preserve">PAGE  </w:instrText>
    </w:r>
    <w:r w:rsidRPr="002F6E8D">
      <w:rPr>
        <w:rStyle w:val="PageNumber"/>
        <w:rFonts w:ascii="Times" w:hAnsi="Times"/>
        <w:sz w:val="16"/>
        <w:szCs w:val="16"/>
      </w:rPr>
      <w:fldChar w:fldCharType="separate"/>
    </w:r>
    <w:r w:rsidRPr="002F6E8D">
      <w:rPr>
        <w:rStyle w:val="PageNumber"/>
        <w:rFonts w:ascii="Times" w:hAnsi="Times"/>
        <w:noProof/>
        <w:sz w:val="16"/>
        <w:szCs w:val="16"/>
      </w:rPr>
      <w:t>7</w:t>
    </w:r>
    <w:r w:rsidRPr="002F6E8D">
      <w:rPr>
        <w:rStyle w:val="PageNumber"/>
        <w:rFonts w:ascii="Times" w:hAnsi="Times"/>
        <w:sz w:val="16"/>
        <w:szCs w:val="16"/>
      </w:rPr>
      <w:fldChar w:fldCharType="end"/>
    </w:r>
  </w:p>
  <w:p w14:paraId="5EC99F2B" w14:textId="461A8145" w:rsidR="00507563" w:rsidRDefault="002814E5" w:rsidP="00DE4332">
    <w:pPr>
      <w:pStyle w:val="Footer"/>
      <w:ind w:right="360"/>
      <w:rPr>
        <w:rFonts w:ascii="Times" w:hAnsi="Times"/>
        <w:sz w:val="16"/>
        <w:szCs w:val="16"/>
      </w:rPr>
    </w:pPr>
    <w:r>
      <w:rPr>
        <w:rFonts w:ascii="Times" w:hAnsi="Times"/>
        <w:sz w:val="16"/>
        <w:szCs w:val="16"/>
      </w:rPr>
      <w:t xml:space="preserve">SUTAPA BISWAS – </w:t>
    </w:r>
    <w:r w:rsidR="00DA0342">
      <w:rPr>
        <w:rFonts w:ascii="Times" w:hAnsi="Times"/>
        <w:sz w:val="16"/>
        <w:szCs w:val="16"/>
      </w:rPr>
      <w:t xml:space="preserve">Biography </w:t>
    </w:r>
  </w:p>
  <w:p w14:paraId="54F1440B" w14:textId="46CC35B5" w:rsidR="00854228" w:rsidRDefault="00854228" w:rsidP="00DE4332">
    <w:pPr>
      <w:pStyle w:val="Footer"/>
      <w:ind w:right="360"/>
      <w:rPr>
        <w:rFonts w:ascii="Times" w:hAnsi="Times"/>
        <w:sz w:val="16"/>
        <w:szCs w:val="16"/>
      </w:rPr>
    </w:pPr>
  </w:p>
  <w:p w14:paraId="2335472F" w14:textId="77777777" w:rsidR="00854228" w:rsidRPr="002F6E8D" w:rsidRDefault="00854228" w:rsidP="00DE4332">
    <w:pPr>
      <w:pStyle w:val="Footer"/>
      <w:ind w:right="360"/>
      <w:rPr>
        <w:rFonts w:ascii="Times" w:hAnsi="Times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F90E" w14:textId="77777777" w:rsidR="00507563" w:rsidRDefault="00507563">
    <w:pPr>
      <w:pStyle w:val="Footer"/>
    </w:pPr>
    <w: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C39A" w14:textId="77777777" w:rsidR="0002128E" w:rsidRDefault="0002128E">
      <w:r>
        <w:separator/>
      </w:r>
    </w:p>
  </w:footnote>
  <w:footnote w:type="continuationSeparator" w:id="0">
    <w:p w14:paraId="122DE97F" w14:textId="77777777" w:rsidR="0002128E" w:rsidRDefault="00021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</w:abstractNum>
  <w:abstractNum w:abstractNumId="1" w15:restartNumberingAfterBreak="0">
    <w:nsid w:val="0B933EE2"/>
    <w:multiLevelType w:val="hybridMultilevel"/>
    <w:tmpl w:val="CBF408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5A1C56"/>
    <w:multiLevelType w:val="hybridMultilevel"/>
    <w:tmpl w:val="5824D54A"/>
    <w:lvl w:ilvl="0" w:tplc="16482CF0">
      <w:start w:val="200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7162"/>
    <w:multiLevelType w:val="hybridMultilevel"/>
    <w:tmpl w:val="975E5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F928F2"/>
    <w:multiLevelType w:val="singleLevel"/>
    <w:tmpl w:val="00000000"/>
    <w:lvl w:ilvl="0">
      <w:start w:val="20"/>
      <w:numFmt w:val="decimal"/>
      <w:pStyle w:val="Heading4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D916D46"/>
    <w:multiLevelType w:val="hybridMultilevel"/>
    <w:tmpl w:val="F5F2EE80"/>
    <w:lvl w:ilvl="0" w:tplc="BE22CE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E3C6B"/>
    <w:multiLevelType w:val="hybridMultilevel"/>
    <w:tmpl w:val="35E29B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DAB"/>
    <w:multiLevelType w:val="multilevel"/>
    <w:tmpl w:val="1F72B342"/>
    <w:lvl w:ilvl="0">
      <w:start w:val="2004"/>
      <w:numFmt w:val="decimal"/>
      <w:lvlText w:val="%1"/>
      <w:lvlJc w:val="left"/>
      <w:pPr>
        <w:ind w:left="880" w:hanging="88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880" w:hanging="8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0" w:hanging="8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0" w:hanging="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0" w:hanging="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23735C"/>
    <w:multiLevelType w:val="hybridMultilevel"/>
    <w:tmpl w:val="0CE03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02B3C"/>
    <w:multiLevelType w:val="hybridMultilevel"/>
    <w:tmpl w:val="B1A21D56"/>
    <w:lvl w:ilvl="0" w:tplc="00010409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29C533A2"/>
    <w:multiLevelType w:val="hybridMultilevel"/>
    <w:tmpl w:val="2EA02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91E46"/>
    <w:multiLevelType w:val="hybridMultilevel"/>
    <w:tmpl w:val="E65E48FA"/>
    <w:lvl w:ilvl="0" w:tplc="A1221D4A">
      <w:start w:val="2017"/>
      <w:numFmt w:val="decimal"/>
      <w:lvlText w:val="%1"/>
      <w:lvlJc w:val="left"/>
      <w:pPr>
        <w:ind w:left="9120" w:hanging="4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9800" w:hanging="360"/>
      </w:pPr>
    </w:lvl>
    <w:lvl w:ilvl="2" w:tplc="0809001B" w:tentative="1">
      <w:start w:val="1"/>
      <w:numFmt w:val="lowerRoman"/>
      <w:lvlText w:val="%3."/>
      <w:lvlJc w:val="right"/>
      <w:pPr>
        <w:ind w:left="10520" w:hanging="180"/>
      </w:pPr>
    </w:lvl>
    <w:lvl w:ilvl="3" w:tplc="0809000F" w:tentative="1">
      <w:start w:val="1"/>
      <w:numFmt w:val="decimal"/>
      <w:lvlText w:val="%4."/>
      <w:lvlJc w:val="left"/>
      <w:pPr>
        <w:ind w:left="11240" w:hanging="360"/>
      </w:pPr>
    </w:lvl>
    <w:lvl w:ilvl="4" w:tplc="08090019" w:tentative="1">
      <w:start w:val="1"/>
      <w:numFmt w:val="lowerLetter"/>
      <w:lvlText w:val="%5."/>
      <w:lvlJc w:val="left"/>
      <w:pPr>
        <w:ind w:left="11960" w:hanging="360"/>
      </w:pPr>
    </w:lvl>
    <w:lvl w:ilvl="5" w:tplc="0809001B" w:tentative="1">
      <w:start w:val="1"/>
      <w:numFmt w:val="lowerRoman"/>
      <w:lvlText w:val="%6."/>
      <w:lvlJc w:val="right"/>
      <w:pPr>
        <w:ind w:left="12680" w:hanging="180"/>
      </w:pPr>
    </w:lvl>
    <w:lvl w:ilvl="6" w:tplc="0809000F" w:tentative="1">
      <w:start w:val="1"/>
      <w:numFmt w:val="decimal"/>
      <w:lvlText w:val="%7."/>
      <w:lvlJc w:val="left"/>
      <w:pPr>
        <w:ind w:left="13400" w:hanging="360"/>
      </w:pPr>
    </w:lvl>
    <w:lvl w:ilvl="7" w:tplc="08090019" w:tentative="1">
      <w:start w:val="1"/>
      <w:numFmt w:val="lowerLetter"/>
      <w:lvlText w:val="%8."/>
      <w:lvlJc w:val="left"/>
      <w:pPr>
        <w:ind w:left="14120" w:hanging="360"/>
      </w:pPr>
    </w:lvl>
    <w:lvl w:ilvl="8" w:tplc="0809001B" w:tentative="1">
      <w:start w:val="1"/>
      <w:numFmt w:val="lowerRoman"/>
      <w:lvlText w:val="%9."/>
      <w:lvlJc w:val="right"/>
      <w:pPr>
        <w:ind w:left="14840" w:hanging="180"/>
      </w:pPr>
    </w:lvl>
  </w:abstractNum>
  <w:abstractNum w:abstractNumId="12" w15:restartNumberingAfterBreak="0">
    <w:nsid w:val="2CFC0AB9"/>
    <w:multiLevelType w:val="hybridMultilevel"/>
    <w:tmpl w:val="F5F2EE80"/>
    <w:lvl w:ilvl="0" w:tplc="BE22CE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B1B1F"/>
    <w:multiLevelType w:val="hybridMultilevel"/>
    <w:tmpl w:val="868C4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06878"/>
    <w:multiLevelType w:val="hybridMultilevel"/>
    <w:tmpl w:val="070E0F9E"/>
    <w:lvl w:ilvl="0" w:tplc="3A2C2AEC">
      <w:start w:val="2001"/>
      <w:numFmt w:val="decimal"/>
      <w:lvlText w:val="%1"/>
      <w:lvlJc w:val="left"/>
      <w:pPr>
        <w:ind w:left="400" w:hanging="4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FC005C"/>
    <w:multiLevelType w:val="hybridMultilevel"/>
    <w:tmpl w:val="D8FCD7E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F68FE"/>
    <w:multiLevelType w:val="hybridMultilevel"/>
    <w:tmpl w:val="3B58F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85FB2"/>
    <w:multiLevelType w:val="hybridMultilevel"/>
    <w:tmpl w:val="2F0AF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90A35"/>
    <w:multiLevelType w:val="hybridMultilevel"/>
    <w:tmpl w:val="5E963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973A07"/>
    <w:multiLevelType w:val="hybridMultilevel"/>
    <w:tmpl w:val="A13E4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755127"/>
    <w:multiLevelType w:val="hybridMultilevel"/>
    <w:tmpl w:val="8C4E2C42"/>
    <w:lvl w:ilvl="0" w:tplc="44C8227C">
      <w:start w:val="1"/>
      <w:numFmt w:val="lowerRoman"/>
      <w:lvlText w:val="(%1)"/>
      <w:lvlJc w:val="left"/>
      <w:pPr>
        <w:ind w:left="720" w:hanging="360"/>
      </w:pPr>
      <w:rPr>
        <w:rFonts w:ascii="Times" w:eastAsia="Cambria" w:hAnsi="Time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A41A8"/>
    <w:multiLevelType w:val="hybridMultilevel"/>
    <w:tmpl w:val="75A83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FB2267"/>
    <w:multiLevelType w:val="hybridMultilevel"/>
    <w:tmpl w:val="20CA3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5141A3"/>
    <w:multiLevelType w:val="hybridMultilevel"/>
    <w:tmpl w:val="9A321A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54C50"/>
    <w:multiLevelType w:val="singleLevel"/>
    <w:tmpl w:val="00000000"/>
    <w:lvl w:ilvl="0">
      <w:start w:val="23"/>
      <w:numFmt w:val="decimal"/>
      <w:pStyle w:val="Heading7"/>
      <w:lvlText w:val="%1"/>
      <w:lvlJc w:val="left"/>
      <w:pPr>
        <w:tabs>
          <w:tab w:val="num" w:pos="724"/>
        </w:tabs>
        <w:ind w:left="724" w:hanging="360"/>
      </w:pPr>
      <w:rPr>
        <w:rFonts w:hint="default"/>
      </w:rPr>
    </w:lvl>
  </w:abstractNum>
  <w:abstractNum w:abstractNumId="25" w15:restartNumberingAfterBreak="0">
    <w:nsid w:val="67200CA8"/>
    <w:multiLevelType w:val="hybridMultilevel"/>
    <w:tmpl w:val="F5F2EE80"/>
    <w:lvl w:ilvl="0" w:tplc="BE22CE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10FEC"/>
    <w:multiLevelType w:val="hybridMultilevel"/>
    <w:tmpl w:val="0EB46E9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424EE"/>
    <w:multiLevelType w:val="hybridMultilevel"/>
    <w:tmpl w:val="F1E20CA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13ACA"/>
    <w:multiLevelType w:val="hybridMultilevel"/>
    <w:tmpl w:val="1A1A96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E2FF7"/>
    <w:multiLevelType w:val="hybridMultilevel"/>
    <w:tmpl w:val="A014A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AF575A"/>
    <w:multiLevelType w:val="hybridMultilevel"/>
    <w:tmpl w:val="2456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A07B1"/>
    <w:multiLevelType w:val="hybridMultilevel"/>
    <w:tmpl w:val="F804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14CF9"/>
    <w:multiLevelType w:val="multilevel"/>
    <w:tmpl w:val="83DE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1499711">
    <w:abstractNumId w:val="21"/>
  </w:num>
  <w:num w:numId="2" w16cid:durableId="93139280">
    <w:abstractNumId w:val="30"/>
  </w:num>
  <w:num w:numId="3" w16cid:durableId="803348743">
    <w:abstractNumId w:val="31"/>
  </w:num>
  <w:num w:numId="4" w16cid:durableId="190269516">
    <w:abstractNumId w:val="20"/>
  </w:num>
  <w:num w:numId="5" w16cid:durableId="398480369">
    <w:abstractNumId w:val="12"/>
  </w:num>
  <w:num w:numId="6" w16cid:durableId="578830459">
    <w:abstractNumId w:val="13"/>
  </w:num>
  <w:num w:numId="7" w16cid:durableId="426073803">
    <w:abstractNumId w:val="10"/>
  </w:num>
  <w:num w:numId="8" w16cid:durableId="2117213988">
    <w:abstractNumId w:val="5"/>
  </w:num>
  <w:num w:numId="9" w16cid:durableId="654915726">
    <w:abstractNumId w:val="25"/>
  </w:num>
  <w:num w:numId="10" w16cid:durableId="1388602571">
    <w:abstractNumId w:val="9"/>
  </w:num>
  <w:num w:numId="11" w16cid:durableId="20206957">
    <w:abstractNumId w:val="27"/>
  </w:num>
  <w:num w:numId="12" w16cid:durableId="1789159477">
    <w:abstractNumId w:val="28"/>
  </w:num>
  <w:num w:numId="13" w16cid:durableId="304506545">
    <w:abstractNumId w:val="6"/>
  </w:num>
  <w:num w:numId="14" w16cid:durableId="445858108">
    <w:abstractNumId w:val="26"/>
  </w:num>
  <w:num w:numId="15" w16cid:durableId="2121992335">
    <w:abstractNumId w:val="23"/>
  </w:num>
  <w:num w:numId="16" w16cid:durableId="2045784897">
    <w:abstractNumId w:val="15"/>
  </w:num>
  <w:num w:numId="17" w16cid:durableId="336424016">
    <w:abstractNumId w:val="4"/>
  </w:num>
  <w:num w:numId="18" w16cid:durableId="214661496">
    <w:abstractNumId w:val="24"/>
  </w:num>
  <w:num w:numId="19" w16cid:durableId="225266926">
    <w:abstractNumId w:val="0"/>
  </w:num>
  <w:num w:numId="20" w16cid:durableId="1521163022">
    <w:abstractNumId w:val="17"/>
  </w:num>
  <w:num w:numId="21" w16cid:durableId="9918368">
    <w:abstractNumId w:val="18"/>
  </w:num>
  <w:num w:numId="22" w16cid:durableId="1325889596">
    <w:abstractNumId w:val="22"/>
  </w:num>
  <w:num w:numId="23" w16cid:durableId="1530996753">
    <w:abstractNumId w:val="19"/>
  </w:num>
  <w:num w:numId="24" w16cid:durableId="450588491">
    <w:abstractNumId w:val="32"/>
  </w:num>
  <w:num w:numId="25" w16cid:durableId="90124384">
    <w:abstractNumId w:val="29"/>
  </w:num>
  <w:num w:numId="26" w16cid:durableId="509760705">
    <w:abstractNumId w:val="1"/>
  </w:num>
  <w:num w:numId="27" w16cid:durableId="42026519">
    <w:abstractNumId w:val="3"/>
  </w:num>
  <w:num w:numId="28" w16cid:durableId="712079428">
    <w:abstractNumId w:val="8"/>
  </w:num>
  <w:num w:numId="29" w16cid:durableId="1214460151">
    <w:abstractNumId w:val="16"/>
  </w:num>
  <w:num w:numId="30" w16cid:durableId="1723558822">
    <w:abstractNumId w:val="11"/>
  </w:num>
  <w:num w:numId="31" w16cid:durableId="622884979">
    <w:abstractNumId w:val="2"/>
  </w:num>
  <w:num w:numId="32" w16cid:durableId="699234936">
    <w:abstractNumId w:val="7"/>
  </w:num>
  <w:num w:numId="33" w16cid:durableId="8315317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2F"/>
    <w:rsid w:val="00002117"/>
    <w:rsid w:val="000032BB"/>
    <w:rsid w:val="000072FC"/>
    <w:rsid w:val="00014BB3"/>
    <w:rsid w:val="0002128E"/>
    <w:rsid w:val="00024033"/>
    <w:rsid w:val="00025ACE"/>
    <w:rsid w:val="00033768"/>
    <w:rsid w:val="00033BCE"/>
    <w:rsid w:val="000362C3"/>
    <w:rsid w:val="000451EA"/>
    <w:rsid w:val="000623CB"/>
    <w:rsid w:val="00062640"/>
    <w:rsid w:val="00065C85"/>
    <w:rsid w:val="00066440"/>
    <w:rsid w:val="000667F0"/>
    <w:rsid w:val="000708B3"/>
    <w:rsid w:val="000800FC"/>
    <w:rsid w:val="000802E9"/>
    <w:rsid w:val="00090AE6"/>
    <w:rsid w:val="000A758A"/>
    <w:rsid w:val="000B71FE"/>
    <w:rsid w:val="000B7BC6"/>
    <w:rsid w:val="000C58B8"/>
    <w:rsid w:val="000D6987"/>
    <w:rsid w:val="000E476D"/>
    <w:rsid w:val="000F139C"/>
    <w:rsid w:val="0010437B"/>
    <w:rsid w:val="001121CD"/>
    <w:rsid w:val="00121DB8"/>
    <w:rsid w:val="001233B6"/>
    <w:rsid w:val="00142B0B"/>
    <w:rsid w:val="00143283"/>
    <w:rsid w:val="00144CAC"/>
    <w:rsid w:val="00153236"/>
    <w:rsid w:val="001535C9"/>
    <w:rsid w:val="001553D1"/>
    <w:rsid w:val="001606C6"/>
    <w:rsid w:val="001623D9"/>
    <w:rsid w:val="00166E2B"/>
    <w:rsid w:val="00167214"/>
    <w:rsid w:val="001777AE"/>
    <w:rsid w:val="00180560"/>
    <w:rsid w:val="001829A7"/>
    <w:rsid w:val="001A7CB1"/>
    <w:rsid w:val="001B0106"/>
    <w:rsid w:val="001D6A13"/>
    <w:rsid w:val="0020361F"/>
    <w:rsid w:val="00205439"/>
    <w:rsid w:val="00210C35"/>
    <w:rsid w:val="00211E5A"/>
    <w:rsid w:val="002163D5"/>
    <w:rsid w:val="002207DE"/>
    <w:rsid w:val="0022442A"/>
    <w:rsid w:val="00225415"/>
    <w:rsid w:val="002326F3"/>
    <w:rsid w:val="00232A76"/>
    <w:rsid w:val="0024499F"/>
    <w:rsid w:val="00257479"/>
    <w:rsid w:val="00267968"/>
    <w:rsid w:val="00280BB9"/>
    <w:rsid w:val="002814E5"/>
    <w:rsid w:val="00282F17"/>
    <w:rsid w:val="00287512"/>
    <w:rsid w:val="002A56AF"/>
    <w:rsid w:val="002B1B4B"/>
    <w:rsid w:val="002B6B06"/>
    <w:rsid w:val="002B7BBD"/>
    <w:rsid w:val="002C0354"/>
    <w:rsid w:val="002C386C"/>
    <w:rsid w:val="002C48DA"/>
    <w:rsid w:val="002D40BC"/>
    <w:rsid w:val="002D5F08"/>
    <w:rsid w:val="002D6887"/>
    <w:rsid w:val="002D6C79"/>
    <w:rsid w:val="002E0D2F"/>
    <w:rsid w:val="002F2954"/>
    <w:rsid w:val="002F4641"/>
    <w:rsid w:val="002F6E8D"/>
    <w:rsid w:val="003017BE"/>
    <w:rsid w:val="00304707"/>
    <w:rsid w:val="00306331"/>
    <w:rsid w:val="00307AFF"/>
    <w:rsid w:val="00317E9A"/>
    <w:rsid w:val="003216D3"/>
    <w:rsid w:val="003279A4"/>
    <w:rsid w:val="00331862"/>
    <w:rsid w:val="00341967"/>
    <w:rsid w:val="00345920"/>
    <w:rsid w:val="00345E54"/>
    <w:rsid w:val="0034722F"/>
    <w:rsid w:val="00351FDF"/>
    <w:rsid w:val="0035423F"/>
    <w:rsid w:val="00354355"/>
    <w:rsid w:val="00354E59"/>
    <w:rsid w:val="003564D0"/>
    <w:rsid w:val="003669A3"/>
    <w:rsid w:val="00367605"/>
    <w:rsid w:val="003712A7"/>
    <w:rsid w:val="00372214"/>
    <w:rsid w:val="003749C3"/>
    <w:rsid w:val="0037749B"/>
    <w:rsid w:val="00384D33"/>
    <w:rsid w:val="00386E6E"/>
    <w:rsid w:val="00390947"/>
    <w:rsid w:val="00392D67"/>
    <w:rsid w:val="003B60EB"/>
    <w:rsid w:val="003B684D"/>
    <w:rsid w:val="003C14E8"/>
    <w:rsid w:val="003C5D5C"/>
    <w:rsid w:val="003D30EB"/>
    <w:rsid w:val="003D38F7"/>
    <w:rsid w:val="003D684E"/>
    <w:rsid w:val="003E162F"/>
    <w:rsid w:val="003E2F4D"/>
    <w:rsid w:val="003F6AA8"/>
    <w:rsid w:val="004024DD"/>
    <w:rsid w:val="00406D98"/>
    <w:rsid w:val="00407C2F"/>
    <w:rsid w:val="004110BC"/>
    <w:rsid w:val="00412D8B"/>
    <w:rsid w:val="004202AF"/>
    <w:rsid w:val="0042633E"/>
    <w:rsid w:val="00430A89"/>
    <w:rsid w:val="00434F89"/>
    <w:rsid w:val="0043514F"/>
    <w:rsid w:val="0044598F"/>
    <w:rsid w:val="0045611C"/>
    <w:rsid w:val="00466C96"/>
    <w:rsid w:val="004679F3"/>
    <w:rsid w:val="00480EAB"/>
    <w:rsid w:val="0048419F"/>
    <w:rsid w:val="004A0B0A"/>
    <w:rsid w:val="004A459A"/>
    <w:rsid w:val="004C20BD"/>
    <w:rsid w:val="004C2C4C"/>
    <w:rsid w:val="004C6560"/>
    <w:rsid w:val="004D55E5"/>
    <w:rsid w:val="004E03E0"/>
    <w:rsid w:val="00504001"/>
    <w:rsid w:val="0050433D"/>
    <w:rsid w:val="00507563"/>
    <w:rsid w:val="00510F40"/>
    <w:rsid w:val="005112D9"/>
    <w:rsid w:val="00514662"/>
    <w:rsid w:val="005162F5"/>
    <w:rsid w:val="00520149"/>
    <w:rsid w:val="0052446D"/>
    <w:rsid w:val="0053204E"/>
    <w:rsid w:val="00546644"/>
    <w:rsid w:val="00562D1D"/>
    <w:rsid w:val="00567562"/>
    <w:rsid w:val="00572838"/>
    <w:rsid w:val="00572894"/>
    <w:rsid w:val="00574AAD"/>
    <w:rsid w:val="005802F8"/>
    <w:rsid w:val="0059703D"/>
    <w:rsid w:val="005A0858"/>
    <w:rsid w:val="005A2550"/>
    <w:rsid w:val="005D326B"/>
    <w:rsid w:val="005D46D1"/>
    <w:rsid w:val="005E1860"/>
    <w:rsid w:val="005E196A"/>
    <w:rsid w:val="005E21B5"/>
    <w:rsid w:val="005F3FCF"/>
    <w:rsid w:val="005F5C51"/>
    <w:rsid w:val="006039B3"/>
    <w:rsid w:val="0060686D"/>
    <w:rsid w:val="00611547"/>
    <w:rsid w:val="00615501"/>
    <w:rsid w:val="00640CAE"/>
    <w:rsid w:val="00654588"/>
    <w:rsid w:val="0065763A"/>
    <w:rsid w:val="00661DBC"/>
    <w:rsid w:val="006666A7"/>
    <w:rsid w:val="00677F82"/>
    <w:rsid w:val="006804F8"/>
    <w:rsid w:val="006876A2"/>
    <w:rsid w:val="00690590"/>
    <w:rsid w:val="006A1068"/>
    <w:rsid w:val="006A6968"/>
    <w:rsid w:val="006B6466"/>
    <w:rsid w:val="006C0038"/>
    <w:rsid w:val="006C2F92"/>
    <w:rsid w:val="006D5BE1"/>
    <w:rsid w:val="006E066B"/>
    <w:rsid w:val="006E43B7"/>
    <w:rsid w:val="006E5F41"/>
    <w:rsid w:val="006F72B9"/>
    <w:rsid w:val="006F7921"/>
    <w:rsid w:val="00704D1A"/>
    <w:rsid w:val="0071232E"/>
    <w:rsid w:val="00716CAA"/>
    <w:rsid w:val="00725669"/>
    <w:rsid w:val="00726237"/>
    <w:rsid w:val="00741763"/>
    <w:rsid w:val="00742FC4"/>
    <w:rsid w:val="00744570"/>
    <w:rsid w:val="00744BC5"/>
    <w:rsid w:val="00744EE4"/>
    <w:rsid w:val="00745E03"/>
    <w:rsid w:val="00745F4A"/>
    <w:rsid w:val="0075340E"/>
    <w:rsid w:val="0076647A"/>
    <w:rsid w:val="00770A3D"/>
    <w:rsid w:val="0078551D"/>
    <w:rsid w:val="007A4E1F"/>
    <w:rsid w:val="007A63D2"/>
    <w:rsid w:val="007B2DBE"/>
    <w:rsid w:val="007C0AA4"/>
    <w:rsid w:val="007D0EF8"/>
    <w:rsid w:val="007D2DC9"/>
    <w:rsid w:val="007E5185"/>
    <w:rsid w:val="007F517C"/>
    <w:rsid w:val="00811D94"/>
    <w:rsid w:val="00827CEC"/>
    <w:rsid w:val="008435B8"/>
    <w:rsid w:val="00844A31"/>
    <w:rsid w:val="00844BF3"/>
    <w:rsid w:val="00847694"/>
    <w:rsid w:val="00854228"/>
    <w:rsid w:val="00866298"/>
    <w:rsid w:val="00880271"/>
    <w:rsid w:val="00882EA9"/>
    <w:rsid w:val="00891B7F"/>
    <w:rsid w:val="00895526"/>
    <w:rsid w:val="008C27B7"/>
    <w:rsid w:val="008C4881"/>
    <w:rsid w:val="008E59F5"/>
    <w:rsid w:val="00902EC1"/>
    <w:rsid w:val="00915A03"/>
    <w:rsid w:val="00921E5A"/>
    <w:rsid w:val="009220F1"/>
    <w:rsid w:val="00941D4F"/>
    <w:rsid w:val="009437F6"/>
    <w:rsid w:val="00945AD8"/>
    <w:rsid w:val="009509C5"/>
    <w:rsid w:val="00954C59"/>
    <w:rsid w:val="00963165"/>
    <w:rsid w:val="00964C7B"/>
    <w:rsid w:val="00964DC7"/>
    <w:rsid w:val="00965CC0"/>
    <w:rsid w:val="00971C49"/>
    <w:rsid w:val="00984CC6"/>
    <w:rsid w:val="00987BD3"/>
    <w:rsid w:val="00990777"/>
    <w:rsid w:val="009A0235"/>
    <w:rsid w:val="009A44C8"/>
    <w:rsid w:val="009C0FB1"/>
    <w:rsid w:val="009D2A4B"/>
    <w:rsid w:val="009E4F84"/>
    <w:rsid w:val="00A020EE"/>
    <w:rsid w:val="00A04C01"/>
    <w:rsid w:val="00A249D3"/>
    <w:rsid w:val="00A260FD"/>
    <w:rsid w:val="00A328EE"/>
    <w:rsid w:val="00A36881"/>
    <w:rsid w:val="00A40DB1"/>
    <w:rsid w:val="00A45960"/>
    <w:rsid w:val="00A45D2E"/>
    <w:rsid w:val="00A52E85"/>
    <w:rsid w:val="00A5461F"/>
    <w:rsid w:val="00A562A7"/>
    <w:rsid w:val="00A566CF"/>
    <w:rsid w:val="00A65BB1"/>
    <w:rsid w:val="00A66D8E"/>
    <w:rsid w:val="00A9323A"/>
    <w:rsid w:val="00A96F35"/>
    <w:rsid w:val="00AA4D7A"/>
    <w:rsid w:val="00AB002A"/>
    <w:rsid w:val="00AB0DC6"/>
    <w:rsid w:val="00AB58CC"/>
    <w:rsid w:val="00AC637C"/>
    <w:rsid w:val="00AD2C70"/>
    <w:rsid w:val="00B04955"/>
    <w:rsid w:val="00B04C71"/>
    <w:rsid w:val="00B068AD"/>
    <w:rsid w:val="00B11EC3"/>
    <w:rsid w:val="00B12BEB"/>
    <w:rsid w:val="00B1582D"/>
    <w:rsid w:val="00B17AA3"/>
    <w:rsid w:val="00B2567E"/>
    <w:rsid w:val="00B26509"/>
    <w:rsid w:val="00B267B5"/>
    <w:rsid w:val="00B273B9"/>
    <w:rsid w:val="00B4166F"/>
    <w:rsid w:val="00B4566F"/>
    <w:rsid w:val="00B545FD"/>
    <w:rsid w:val="00B54C7B"/>
    <w:rsid w:val="00B80287"/>
    <w:rsid w:val="00B87D5E"/>
    <w:rsid w:val="00B92164"/>
    <w:rsid w:val="00B97515"/>
    <w:rsid w:val="00BB4E06"/>
    <w:rsid w:val="00BC038E"/>
    <w:rsid w:val="00BF0434"/>
    <w:rsid w:val="00BF53DE"/>
    <w:rsid w:val="00BF71E9"/>
    <w:rsid w:val="00C033B9"/>
    <w:rsid w:val="00C16571"/>
    <w:rsid w:val="00C16A2D"/>
    <w:rsid w:val="00C205B0"/>
    <w:rsid w:val="00C304FB"/>
    <w:rsid w:val="00C331F2"/>
    <w:rsid w:val="00C41160"/>
    <w:rsid w:val="00C44370"/>
    <w:rsid w:val="00C50D77"/>
    <w:rsid w:val="00C62406"/>
    <w:rsid w:val="00C65CC8"/>
    <w:rsid w:val="00C82110"/>
    <w:rsid w:val="00C830B4"/>
    <w:rsid w:val="00C87B5B"/>
    <w:rsid w:val="00CA6199"/>
    <w:rsid w:val="00CB6421"/>
    <w:rsid w:val="00CB6E65"/>
    <w:rsid w:val="00CB7AC7"/>
    <w:rsid w:val="00CC1FA5"/>
    <w:rsid w:val="00CC4AC6"/>
    <w:rsid w:val="00CC6300"/>
    <w:rsid w:val="00CD182E"/>
    <w:rsid w:val="00CD1933"/>
    <w:rsid w:val="00CE3106"/>
    <w:rsid w:val="00CE5E57"/>
    <w:rsid w:val="00CF4D7F"/>
    <w:rsid w:val="00CF504A"/>
    <w:rsid w:val="00CF7270"/>
    <w:rsid w:val="00D01CF0"/>
    <w:rsid w:val="00D12679"/>
    <w:rsid w:val="00D17398"/>
    <w:rsid w:val="00D26FA7"/>
    <w:rsid w:val="00D45995"/>
    <w:rsid w:val="00D57A1E"/>
    <w:rsid w:val="00D61759"/>
    <w:rsid w:val="00D617C0"/>
    <w:rsid w:val="00D62EB9"/>
    <w:rsid w:val="00D654F1"/>
    <w:rsid w:val="00D74970"/>
    <w:rsid w:val="00D749CC"/>
    <w:rsid w:val="00D76EC0"/>
    <w:rsid w:val="00D77320"/>
    <w:rsid w:val="00D9407C"/>
    <w:rsid w:val="00DA0342"/>
    <w:rsid w:val="00DA042D"/>
    <w:rsid w:val="00DA657C"/>
    <w:rsid w:val="00DA7025"/>
    <w:rsid w:val="00DB2ED7"/>
    <w:rsid w:val="00DB614B"/>
    <w:rsid w:val="00DB6A5E"/>
    <w:rsid w:val="00DB78BD"/>
    <w:rsid w:val="00DC0301"/>
    <w:rsid w:val="00DD146C"/>
    <w:rsid w:val="00DD2632"/>
    <w:rsid w:val="00DE1F32"/>
    <w:rsid w:val="00DE2198"/>
    <w:rsid w:val="00DE4332"/>
    <w:rsid w:val="00DF5BEF"/>
    <w:rsid w:val="00E01D88"/>
    <w:rsid w:val="00E03AE6"/>
    <w:rsid w:val="00E040A5"/>
    <w:rsid w:val="00E04B4D"/>
    <w:rsid w:val="00E1037A"/>
    <w:rsid w:val="00E1417F"/>
    <w:rsid w:val="00E35483"/>
    <w:rsid w:val="00E4527C"/>
    <w:rsid w:val="00E514A1"/>
    <w:rsid w:val="00E5220C"/>
    <w:rsid w:val="00E54198"/>
    <w:rsid w:val="00E56132"/>
    <w:rsid w:val="00E721A3"/>
    <w:rsid w:val="00E816C3"/>
    <w:rsid w:val="00E85D58"/>
    <w:rsid w:val="00E93D69"/>
    <w:rsid w:val="00E946D1"/>
    <w:rsid w:val="00E972EE"/>
    <w:rsid w:val="00EA62F9"/>
    <w:rsid w:val="00EC79DD"/>
    <w:rsid w:val="00ED398A"/>
    <w:rsid w:val="00EE4669"/>
    <w:rsid w:val="00EE7F1A"/>
    <w:rsid w:val="00F11847"/>
    <w:rsid w:val="00F12C6E"/>
    <w:rsid w:val="00F1422F"/>
    <w:rsid w:val="00F14958"/>
    <w:rsid w:val="00F17D61"/>
    <w:rsid w:val="00F224A3"/>
    <w:rsid w:val="00F22C60"/>
    <w:rsid w:val="00F22D30"/>
    <w:rsid w:val="00F25F13"/>
    <w:rsid w:val="00F34F09"/>
    <w:rsid w:val="00F355DB"/>
    <w:rsid w:val="00F40C22"/>
    <w:rsid w:val="00F41AD4"/>
    <w:rsid w:val="00F437F2"/>
    <w:rsid w:val="00F54905"/>
    <w:rsid w:val="00F65988"/>
    <w:rsid w:val="00F760C2"/>
    <w:rsid w:val="00F81830"/>
    <w:rsid w:val="00F81E8B"/>
    <w:rsid w:val="00F829AE"/>
    <w:rsid w:val="00F83243"/>
    <w:rsid w:val="00F85A62"/>
    <w:rsid w:val="00F873F0"/>
    <w:rsid w:val="00F928B5"/>
    <w:rsid w:val="00F9492E"/>
    <w:rsid w:val="00FA7B7B"/>
    <w:rsid w:val="00FB2E4A"/>
    <w:rsid w:val="00FC10FF"/>
    <w:rsid w:val="00FC5CAB"/>
    <w:rsid w:val="00FD5307"/>
    <w:rsid w:val="00FE239E"/>
    <w:rsid w:val="00FE72AB"/>
    <w:rsid w:val="00FF2B52"/>
    <w:rsid w:val="00FF6B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3766"/>
  <w15:docId w15:val="{DE11E972-BF25-AA46-8ACB-543197FE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AF"/>
    <w:pPr>
      <w:spacing w:after="0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1422F"/>
    <w:pPr>
      <w:keepNext/>
      <w:ind w:left="720" w:firstLine="720"/>
      <w:jc w:val="both"/>
      <w:outlineLvl w:val="0"/>
    </w:pPr>
    <w:rPr>
      <w:rFonts w:ascii="Times" w:eastAsia="Times" w:hAnsi="Times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F1422F"/>
    <w:pPr>
      <w:keepNext/>
      <w:jc w:val="both"/>
      <w:outlineLvl w:val="1"/>
    </w:pPr>
    <w:rPr>
      <w:rFonts w:ascii="Times" w:eastAsia="Times" w:hAnsi="Times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F1422F"/>
    <w:pPr>
      <w:keepNext/>
      <w:numPr>
        <w:numId w:val="17"/>
      </w:numPr>
      <w:outlineLvl w:val="3"/>
    </w:pPr>
    <w:rPr>
      <w:rFonts w:ascii="Times" w:eastAsia="Times" w:hAnsi="Times"/>
      <w:b/>
      <w:spacing w:val="-3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F1422F"/>
    <w:pPr>
      <w:keepNext/>
      <w:numPr>
        <w:numId w:val="18"/>
      </w:numPr>
      <w:outlineLvl w:val="6"/>
    </w:pPr>
    <w:rPr>
      <w:rFonts w:ascii="Times" w:eastAsia="Times" w:hAnsi="Times"/>
      <w:spacing w:val="-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22F"/>
    <w:rPr>
      <w:rFonts w:ascii="Times" w:eastAsia="Times" w:hAnsi="Times" w:cs="Times New Roman"/>
      <w:b/>
      <w:u w:val="single"/>
    </w:rPr>
  </w:style>
  <w:style w:type="character" w:customStyle="1" w:styleId="Heading2Char">
    <w:name w:val="Heading 2 Char"/>
    <w:basedOn w:val="DefaultParagraphFont"/>
    <w:link w:val="Heading2"/>
    <w:rsid w:val="00F1422F"/>
    <w:rPr>
      <w:rFonts w:ascii="Times" w:eastAsia="Times" w:hAnsi="Times" w:cs="Times New Roman"/>
      <w:b/>
      <w:u w:val="single"/>
    </w:rPr>
  </w:style>
  <w:style w:type="character" w:customStyle="1" w:styleId="Heading4Char">
    <w:name w:val="Heading 4 Char"/>
    <w:basedOn w:val="DefaultParagraphFont"/>
    <w:link w:val="Heading4"/>
    <w:rsid w:val="00F1422F"/>
    <w:rPr>
      <w:rFonts w:ascii="Times" w:eastAsia="Times" w:hAnsi="Times" w:cs="Times New Roman"/>
      <w:b/>
      <w:spacing w:val="-3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F1422F"/>
    <w:rPr>
      <w:rFonts w:ascii="Times" w:eastAsia="Times" w:hAnsi="Times" w:cs="Times New Roman"/>
      <w:spacing w:val="-3"/>
      <w:sz w:val="28"/>
      <w:szCs w:val="28"/>
    </w:rPr>
  </w:style>
  <w:style w:type="paragraph" w:styleId="ListParagraph">
    <w:name w:val="List Paragraph"/>
    <w:basedOn w:val="Normal"/>
    <w:uiPriority w:val="34"/>
    <w:qFormat/>
    <w:rsid w:val="00F1422F"/>
    <w:pPr>
      <w:ind w:left="720"/>
      <w:contextualSpacing/>
    </w:pPr>
  </w:style>
  <w:style w:type="paragraph" w:styleId="Header">
    <w:name w:val="header"/>
    <w:basedOn w:val="Normal"/>
    <w:link w:val="HeaderChar"/>
    <w:rsid w:val="00F142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422F"/>
  </w:style>
  <w:style w:type="paragraph" w:styleId="Footer">
    <w:name w:val="footer"/>
    <w:basedOn w:val="Normal"/>
    <w:link w:val="FooterChar"/>
    <w:rsid w:val="00F142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1422F"/>
  </w:style>
  <w:style w:type="character" w:styleId="PageNumber">
    <w:name w:val="page number"/>
    <w:basedOn w:val="DefaultParagraphFont"/>
    <w:rsid w:val="00F1422F"/>
  </w:style>
  <w:style w:type="character" w:styleId="Hyperlink">
    <w:name w:val="Hyperlink"/>
    <w:basedOn w:val="DefaultParagraphFont"/>
    <w:uiPriority w:val="99"/>
    <w:rsid w:val="00F142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1422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1422F"/>
    <w:pPr>
      <w:jc w:val="both"/>
    </w:pPr>
    <w:rPr>
      <w:rFonts w:ascii="Times" w:eastAsia="Times" w:hAnsi="Times"/>
      <w:b/>
      <w:u w:val="single"/>
    </w:rPr>
  </w:style>
  <w:style w:type="character" w:customStyle="1" w:styleId="BodyTextChar">
    <w:name w:val="Body Text Char"/>
    <w:basedOn w:val="DefaultParagraphFont"/>
    <w:link w:val="BodyText"/>
    <w:rsid w:val="00F1422F"/>
    <w:rPr>
      <w:rFonts w:ascii="Times" w:eastAsia="Times" w:hAnsi="Times" w:cs="Times New Roman"/>
      <w:b/>
      <w:u w:val="single"/>
    </w:rPr>
  </w:style>
  <w:style w:type="paragraph" w:styleId="BodyTextIndent">
    <w:name w:val="Body Text Indent"/>
    <w:basedOn w:val="Normal"/>
    <w:link w:val="BodyTextIndentChar"/>
    <w:rsid w:val="00F1422F"/>
    <w:pPr>
      <w:jc w:val="both"/>
    </w:pPr>
    <w:rPr>
      <w:rFonts w:ascii="Times" w:eastAsia="Times" w:hAnsi="Times"/>
    </w:rPr>
  </w:style>
  <w:style w:type="character" w:customStyle="1" w:styleId="BodyTextIndentChar">
    <w:name w:val="Body Text Indent Char"/>
    <w:basedOn w:val="DefaultParagraphFont"/>
    <w:link w:val="BodyTextIndent"/>
    <w:rsid w:val="00F1422F"/>
    <w:rPr>
      <w:rFonts w:ascii="Times" w:eastAsia="Times" w:hAnsi="Times" w:cs="Times New Roman"/>
    </w:rPr>
  </w:style>
  <w:style w:type="character" w:customStyle="1" w:styleId="byline">
    <w:name w:val="byline"/>
    <w:basedOn w:val="DefaultParagraphFont"/>
    <w:rsid w:val="00F1422F"/>
  </w:style>
  <w:style w:type="character" w:customStyle="1" w:styleId="authorvcard">
    <w:name w:val="author vcard"/>
    <w:basedOn w:val="DefaultParagraphFont"/>
    <w:rsid w:val="00F1422F"/>
  </w:style>
  <w:style w:type="character" w:customStyle="1" w:styleId="addmd">
    <w:name w:val="addmd"/>
    <w:basedOn w:val="DefaultParagraphFont"/>
    <w:rsid w:val="00F1422F"/>
  </w:style>
  <w:style w:type="character" w:customStyle="1" w:styleId="personname">
    <w:name w:val="person_name"/>
    <w:basedOn w:val="DefaultParagraphFont"/>
    <w:rsid w:val="00F1422F"/>
  </w:style>
  <w:style w:type="character" w:styleId="Emphasis">
    <w:name w:val="Emphasis"/>
    <w:basedOn w:val="DefaultParagraphFont"/>
    <w:uiPriority w:val="20"/>
    <w:qFormat/>
    <w:rsid w:val="00F1422F"/>
    <w:rPr>
      <w:i/>
    </w:rPr>
  </w:style>
  <w:style w:type="character" w:customStyle="1" w:styleId="brand">
    <w:name w:val="brand"/>
    <w:basedOn w:val="DefaultParagraphFont"/>
    <w:rsid w:val="00F1422F"/>
  </w:style>
  <w:style w:type="character" w:customStyle="1" w:styleId="right">
    <w:name w:val="right"/>
    <w:basedOn w:val="DefaultParagraphFont"/>
    <w:rsid w:val="00F1422F"/>
  </w:style>
  <w:style w:type="character" w:styleId="HTMLCite">
    <w:name w:val="HTML Cite"/>
    <w:basedOn w:val="DefaultParagraphFont"/>
    <w:uiPriority w:val="99"/>
    <w:rsid w:val="00F1422F"/>
    <w:rPr>
      <w:i/>
    </w:rPr>
  </w:style>
  <w:style w:type="paragraph" w:styleId="BodyText2">
    <w:name w:val="Body Text 2"/>
    <w:basedOn w:val="Normal"/>
    <w:link w:val="BodyText2Char"/>
    <w:uiPriority w:val="99"/>
    <w:unhideWhenUsed/>
    <w:rsid w:val="00F1422F"/>
    <w:pPr>
      <w:spacing w:after="120" w:line="480" w:lineRule="auto"/>
    </w:pPr>
    <w:rPr>
      <w:rFonts w:ascii="Times" w:eastAsia="Times" w:hAnsi="Times"/>
    </w:rPr>
  </w:style>
  <w:style w:type="character" w:customStyle="1" w:styleId="BodyText2Char">
    <w:name w:val="Body Text 2 Char"/>
    <w:basedOn w:val="DefaultParagraphFont"/>
    <w:link w:val="BodyText2"/>
    <w:uiPriority w:val="99"/>
    <w:rsid w:val="00F1422F"/>
    <w:rPr>
      <w:rFonts w:ascii="Times" w:eastAsia="Times" w:hAnsi="Times" w:cs="Times New Roman"/>
    </w:rPr>
  </w:style>
  <w:style w:type="character" w:customStyle="1" w:styleId="usercontent">
    <w:name w:val="usercontent"/>
    <w:basedOn w:val="DefaultParagraphFont"/>
    <w:rsid w:val="00F1422F"/>
  </w:style>
  <w:style w:type="paragraph" w:styleId="NormalWeb">
    <w:name w:val="Normal (Web)"/>
    <w:basedOn w:val="Normal"/>
    <w:uiPriority w:val="99"/>
    <w:rsid w:val="00F1422F"/>
    <w:pPr>
      <w:spacing w:beforeLines="1" w:afterLines="1"/>
    </w:pPr>
    <w:rPr>
      <w:rFonts w:ascii="Times" w:hAnsi="Times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4C6560"/>
    <w:rPr>
      <w:b/>
    </w:rPr>
  </w:style>
  <w:style w:type="character" w:customStyle="1" w:styleId="csl-item">
    <w:name w:val="csl-item"/>
    <w:basedOn w:val="DefaultParagraphFont"/>
    <w:rsid w:val="0042633E"/>
  </w:style>
  <w:style w:type="character" w:customStyle="1" w:styleId="a-size-large">
    <w:name w:val="a-size-large"/>
    <w:basedOn w:val="DefaultParagraphFont"/>
    <w:rsid w:val="0024499F"/>
  </w:style>
  <w:style w:type="character" w:customStyle="1" w:styleId="a-size-smalla-color-secondary">
    <w:name w:val="a-size-small a-color-secondary"/>
    <w:basedOn w:val="DefaultParagraphFont"/>
    <w:rsid w:val="00DD2632"/>
  </w:style>
  <w:style w:type="character" w:customStyle="1" w:styleId="st">
    <w:name w:val="st"/>
    <w:basedOn w:val="DefaultParagraphFont"/>
    <w:rsid w:val="00DD2632"/>
  </w:style>
  <w:style w:type="character" w:customStyle="1" w:styleId="apple-converted-space">
    <w:name w:val="apple-converted-space"/>
    <w:basedOn w:val="DefaultParagraphFont"/>
    <w:rsid w:val="00D01CF0"/>
  </w:style>
  <w:style w:type="paragraph" w:customStyle="1" w:styleId="gmail-m2212613834661599681msolistparagraph">
    <w:name w:val="gmail-m2212613834661599681msolistparagraph"/>
    <w:basedOn w:val="Normal"/>
    <w:rsid w:val="002B1B4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57A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07C2F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lluminationsmedia.co.uk/product/state-of-the-art/" TargetMode="External"/><Relationship Id="rId21" Type="http://schemas.openxmlformats.org/officeDocument/2006/relationships/hyperlink" Target="https://issuu.com/benurigallery/docs/midnight_s_family_70_years_of_indian_artists_in_br" TargetMode="External"/><Relationship Id="rId42" Type="http://schemas.openxmlformats.org/officeDocument/2006/relationships/hyperlink" Target="https://www.penguin.co.uk/books/439526/art-monsters-by-elkin-lauren/9781784742935" TargetMode="External"/><Relationship Id="rId47" Type="http://schemas.openxmlformats.org/officeDocument/2006/relationships/hyperlink" Target="http://refractory.unimelb.edu.au/2008/12/26/the-double-side-of-delay-sutapa-biswas%E2%80%99-film-installation-birdsong-and-gilles-deleuzes-actualvirtual-couplet-%E2%80%93-maria-walsh/" TargetMode="External"/><Relationship Id="rId63" Type="http://schemas.openxmlformats.org/officeDocument/2006/relationships/hyperlink" Target="https://www.ica.art/whats-on/trinh-t-minh-ha-symposium" TargetMode="External"/><Relationship Id="rId68" Type="http://schemas.openxmlformats.org/officeDocument/2006/relationships/hyperlink" Target="https://www.tate.org.uk/art/artworks/biswas-kali-t142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auserwirth.com/news/41182-our-2023-partnership-with-hospital-rooms/" TargetMode="External"/><Relationship Id="rId29" Type="http://schemas.openxmlformats.org/officeDocument/2006/relationships/hyperlink" Target="https://www.ft.com/content/1a536526-ddf4-441b-a038-64ff2f0e3810" TargetMode="External"/><Relationship Id="rId11" Type="http://schemas.openxmlformats.org/officeDocument/2006/relationships/hyperlink" Target="https://www.nytimes.com/2021/10/15/arts/design/sutapa-biswas-art.html" TargetMode="External"/><Relationship Id="rId24" Type="http://schemas.openxmlformats.org/officeDocument/2006/relationships/hyperlink" Target="http://www.pavilion.org.uk/events/2017/notesfrom2/" TargetMode="External"/><Relationship Id="rId32" Type="http://schemas.openxmlformats.org/officeDocument/2006/relationships/hyperlink" Target="https://www.theguardian.com/artanddesign/2021/oct/11/artist-sutapa-biswas-i-wanted-viewers-to-work-hard-and-feel-uncomfortable" TargetMode="External"/><Relationship Id="rId37" Type="http://schemas.openxmlformats.org/officeDocument/2006/relationships/hyperlink" Target="https://www.theguardian.com/artanddesign/2020/dec/31/bacon-gehry-abramovic-agar-rodin-levitt-2021s-best-art-architecture-and-photography" TargetMode="External"/><Relationship Id="rId40" Type="http://schemas.openxmlformats.org/officeDocument/2006/relationships/hyperlink" Target="https://www.youtube.com/watch?v=Q771vgO-TuM&amp;feature=youtu.be" TargetMode="External"/><Relationship Id="rId45" Type="http://schemas.openxmlformats.org/officeDocument/2006/relationships/hyperlink" Target="http://www.reaktionbooks.co.uk/display.asp?ISB=9781780231808" TargetMode="External"/><Relationship Id="rId53" Type="http://schemas.openxmlformats.org/officeDocument/2006/relationships/hyperlink" Target="https://www.fvu.co.uk/projects/lumen" TargetMode="External"/><Relationship Id="rId58" Type="http://schemas.openxmlformats.org/officeDocument/2006/relationships/hyperlink" Target="https://www.theguardian.com/artanddesign/2020/sep/21/tantra-british-museum-marathon-sex-massages" TargetMode="External"/><Relationship Id="rId66" Type="http://schemas.openxmlformats.org/officeDocument/2006/relationships/hyperlink" Target="https://www.instagram.com/p/CaK3Mj7sRGz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luxonline.org.uk/artists/sutapa_biswas/kali.html" TargetMode="External"/><Relationship Id="rId19" Type="http://schemas.openxmlformats.org/officeDocument/2006/relationships/hyperlink" Target="https://www.theguardian.com/artanddesign/2020/sep/21/tantra-british-museum-marathon-sex-massages" TargetMode="External"/><Relationship Id="rId14" Type="http://schemas.openxmlformats.org/officeDocument/2006/relationships/hyperlink" Target="https://www.nytimes.com/2022/11/17/arts/design/hospital-rooms-murals.html" TargetMode="External"/><Relationship Id="rId22" Type="http://schemas.openxmlformats.org/officeDocument/2006/relationships/hyperlink" Target="https://manchesterartgallery.org/wp-content/uploads/2018/04/Yishu2018_v17_06__bailey_s_p090.pdf" TargetMode="External"/><Relationship Id="rId27" Type="http://schemas.openxmlformats.org/officeDocument/2006/relationships/hyperlink" Target="https://www.tate.org.uk/research/reshaping-the-collectible/research-approach-curating-collecting-museology" TargetMode="External"/><Relationship Id="rId30" Type="http://schemas.openxmlformats.org/officeDocument/2006/relationships/hyperlink" Target="https://www.nytimes.com/2022/11/17/arts/design/hospital-rooms-murals.html" TargetMode="External"/><Relationship Id="rId35" Type="http://schemas.openxmlformats.org/officeDocument/2006/relationships/hyperlink" Target="https://www.theartnewspaper.com/interview/sutapa-biswas-our-reckoning-with-empire-has-certainly-begun-but-we-ve-only-scratched-the-surface" TargetMode="External"/><Relationship Id="rId43" Type="http://schemas.openxmlformats.org/officeDocument/2006/relationships/hyperlink" Target="https://www.soas.ac.uk/research/rsa/journalofgraduateresearch/edition6/file93898.pdf" TargetMode="External"/><Relationship Id="rId48" Type="http://schemas.openxmlformats.org/officeDocument/2006/relationships/hyperlink" Target="https://www.tate.org.uk/art/artworks/biswas-to-touch-stone-t15041" TargetMode="External"/><Relationship Id="rId56" Type="http://schemas.openxmlformats.org/officeDocument/2006/relationships/hyperlink" Target="https://thequietus.com/articles/29085-tantra-enlightenment-to-revolution-british-museum-review" TargetMode="External"/><Relationship Id="rId64" Type="http://schemas.openxmlformats.org/officeDocument/2006/relationships/hyperlink" Target="http://www.studiointernational.com/index.php/the-place-is-here-review-black-british-artists" TargetMode="External"/><Relationship Id="rId69" Type="http://schemas.openxmlformats.org/officeDocument/2006/relationships/footer" Target="footer1.xml"/><Relationship Id="rId8" Type="http://schemas.openxmlformats.org/officeDocument/2006/relationships/hyperlink" Target="https://autograph.org.uk/exhibitions/sutapa-biswas-lumen" TargetMode="External"/><Relationship Id="rId51" Type="http://schemas.openxmlformats.org/officeDocument/2006/relationships/hyperlink" Target="https://www.kettlesyard.co.uk/sutapa-biswas-at-home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ft.com/content/1a536526-ddf4-441b-a038-64ff2f0e3810" TargetMode="External"/><Relationship Id="rId17" Type="http://schemas.openxmlformats.org/officeDocument/2006/relationships/hyperlink" Target="https://thequietus.com/articles/29085-tantra-enlightenment-to-revolution-british-museum-review" TargetMode="External"/><Relationship Id="rId25" Type="http://schemas.openxmlformats.org/officeDocument/2006/relationships/hyperlink" Target="http://www.nottinghamcontemporary.org/art/place-here" TargetMode="External"/><Relationship Id="rId33" Type="http://schemas.openxmlformats.org/officeDocument/2006/relationships/hyperlink" Target="https://elephant.art/sutapa-biswas-kali-is-the-goddess-of-war-but-also-peace-i-find-her-liberating-16072021/" TargetMode="External"/><Relationship Id="rId38" Type="http://schemas.openxmlformats.org/officeDocument/2006/relationships/hyperlink" Target="https://www.theguardian.com/artanddesign/2020/aug/21/sutapa-biswas-housewives-with-steak-knives" TargetMode="External"/><Relationship Id="rId46" Type="http://schemas.openxmlformats.org/officeDocument/2006/relationships/hyperlink" Target="http://openscholar.purchase.edu/louise_yelin/files/black_subjects_british_subjects.pdf" TargetMode="External"/><Relationship Id="rId59" Type="http://schemas.openxmlformats.org/officeDocument/2006/relationships/hyperlink" Target="https://www.ft.com/content/2dc4c16e-a341-4f28-bf29-45a442734b08" TargetMode="External"/><Relationship Id="rId67" Type="http://schemas.openxmlformats.org/officeDocument/2006/relationships/hyperlink" Target="https://www.tate.org.uk/art/artworks/biswas-to-touch-stone-t15041" TargetMode="External"/><Relationship Id="rId20" Type="http://schemas.openxmlformats.org/officeDocument/2006/relationships/hyperlink" Target="https://www.ft.com/content/2dc4c16e-a341-4f28-bf29-45a442734b08" TargetMode="External"/><Relationship Id="rId41" Type="http://schemas.openxmlformats.org/officeDocument/2006/relationships/hyperlink" Target="http://www.tate.org.uk/context-comment/blogs/five-artworks-tate-liverpools-keywords-show" TargetMode="External"/><Relationship Id="rId54" Type="http://schemas.openxmlformats.org/officeDocument/2006/relationships/hyperlink" Target="https://www.fvu.co.uk/projects/birdsong" TargetMode="External"/><Relationship Id="rId62" Type="http://schemas.openxmlformats.org/officeDocument/2006/relationships/hyperlink" Target="https://www.brooklynmuseum.org/eascfa/about/feminist_art_base/sutapa-biswas" TargetMode="External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tate.org.uk/art/artworks/biswas-to-touch-stone-t15041" TargetMode="External"/><Relationship Id="rId23" Type="http://schemas.openxmlformats.org/officeDocument/2006/relationships/hyperlink" Target="https://www.fine-art.leeds.ac.uk/events/a-feminist-space-at-leeds-looking-back-to-think-forward-exhibition/" TargetMode="External"/><Relationship Id="rId28" Type="http://schemas.openxmlformats.org/officeDocument/2006/relationships/hyperlink" Target="https://www.artforum.com/slant/emily-labarge-on-tate-britain-s-rehang-90719" TargetMode="External"/><Relationship Id="rId36" Type="http://schemas.openxmlformats.org/officeDocument/2006/relationships/hyperlink" Target="https://elephant.art/ones-to-watch-the-definitive-art-stars-of-2021/" TargetMode="External"/><Relationship Id="rId49" Type="http://schemas.openxmlformats.org/officeDocument/2006/relationships/hyperlink" Target="https://www.tate.org.uk/art/artworks/biswas-kali-t14278" TargetMode="External"/><Relationship Id="rId57" Type="http://schemas.openxmlformats.org/officeDocument/2006/relationships/hyperlink" Target="https://openthemagazine.com/columns/the-sacred-feminine/" TargetMode="External"/><Relationship Id="rId10" Type="http://schemas.openxmlformats.org/officeDocument/2006/relationships/hyperlink" Target="https://www.kettlesyard.co.uk/sutapa-biswas-at-home/" TargetMode="External"/><Relationship Id="rId31" Type="http://schemas.openxmlformats.org/officeDocument/2006/relationships/hyperlink" Target="https://www.theguardian.com/artanddesign/2021/oct/17/anicka-yi-in-love-with-the-world-turbine-hall-tate-modern-hyundai-commission-review-sutapa-biswas-lumen-review" TargetMode="External"/><Relationship Id="rId44" Type="http://schemas.openxmlformats.org/officeDocument/2006/relationships/hyperlink" Target="http://www.wileyonlinelibrary.com/journal/ahis" TargetMode="External"/><Relationship Id="rId52" Type="http://schemas.openxmlformats.org/officeDocument/2006/relationships/hyperlink" Target="https://baltic.art/whats-on/1Y-sutapa-biswas-lumen/" TargetMode="External"/><Relationship Id="rId60" Type="http://schemas.openxmlformats.org/officeDocument/2006/relationships/hyperlink" Target="https://www.tate.org.uk/art/archive/items/tga-200414-7-3-1-68/audio-arts-volume-22-no-4-volume-23-no-1" TargetMode="External"/><Relationship Id="rId65" Type="http://schemas.openxmlformats.org/officeDocument/2006/relationships/hyperlink" Target="https://vimeo.com/72609660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nolfini.org.uk/whatson/sutapa-biswas-2/" TargetMode="External"/><Relationship Id="rId13" Type="http://schemas.openxmlformats.org/officeDocument/2006/relationships/hyperlink" Target="https://baltic.art/whats-on/1Y-sutapa-biswas-lumen/" TargetMode="External"/><Relationship Id="rId18" Type="http://schemas.openxmlformats.org/officeDocument/2006/relationships/hyperlink" Target="https://openthemagazine.com/columns/the-sacred-feminine/" TargetMode="External"/><Relationship Id="rId39" Type="http://schemas.openxmlformats.org/officeDocument/2006/relationships/hyperlink" Target="https://www.theguardian.com/artanddesign/2017/feb/05/the-place-is-here-review-nottingham-contemporary-1980s-britain-black-art-movement" TargetMode="External"/><Relationship Id="rId34" Type="http://schemas.openxmlformats.org/officeDocument/2006/relationships/hyperlink" Target="https://www.trebuchet-magazine.com/two-major-solo-exhibitions-celebrate-the-work-of-sutapa-biswas/" TargetMode="External"/><Relationship Id="rId50" Type="http://schemas.openxmlformats.org/officeDocument/2006/relationships/hyperlink" Target="https://www.tate.org.uk/art/artworks/biswas-untitled-the-trials-and-tribulations-of-mickey-baker-t13978" TargetMode="External"/><Relationship Id="rId55" Type="http://schemas.openxmlformats.org/officeDocument/2006/relationships/hyperlink" Target="https://www.britishmuseum.org/events/exploring-art-tantra-today" TargetMode="External"/><Relationship Id="rId7" Type="http://schemas.openxmlformats.org/officeDocument/2006/relationships/hyperlink" Target="https://newlynartgallery.co.uk/activities/lumen/" TargetMode="External"/><Relationship Id="rId7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9086</Words>
  <Characters>51796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60761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Sutapa Biswas</cp:lastModifiedBy>
  <cp:revision>2</cp:revision>
  <dcterms:created xsi:type="dcterms:W3CDTF">2023-10-03T11:59:00Z</dcterms:created>
  <dcterms:modified xsi:type="dcterms:W3CDTF">2023-10-03T11:59:00Z</dcterms:modified>
</cp:coreProperties>
</file>